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jc w:val="center"/>
        <w:rPr>
          <w:rFonts w:hint="eastAsia" w:ascii="黑体" w:hAnsi="黑体" w:eastAsia="黑体" w:cs="黑体"/>
          <w:b/>
          <w:bCs/>
          <w:color w:val="auto"/>
          <w:sz w:val="36"/>
          <w:szCs w:val="36"/>
          <w:highlight w:val="none"/>
          <w:lang w:val="en-US" w:eastAsia="zh-CN"/>
        </w:rPr>
      </w:pPr>
      <w:r>
        <w:rPr>
          <w:rFonts w:hint="eastAsia" w:ascii="黑体" w:hAnsi="黑体" w:eastAsia="黑体" w:cs="黑体"/>
          <w:b/>
          <w:bCs w:val="0"/>
          <w:sz w:val="36"/>
          <w:szCs w:val="36"/>
          <w:highlight w:val="none"/>
          <w:lang w:val="en-US" w:eastAsia="zh-CN"/>
        </w:rPr>
        <w:t>珠海市第五人民医院南水院区</w:t>
      </w:r>
      <w:r>
        <w:rPr>
          <w:rFonts w:hint="eastAsia" w:ascii="黑体" w:hAnsi="黑体" w:eastAsia="黑体" w:cs="黑体"/>
          <w:b/>
          <w:bCs/>
          <w:color w:val="auto"/>
          <w:sz w:val="36"/>
          <w:szCs w:val="36"/>
          <w:highlight w:val="none"/>
          <w:lang w:val="en-US" w:eastAsia="zh-CN"/>
        </w:rPr>
        <w:t>保洁服务</w:t>
      </w:r>
    </w:p>
    <w:p>
      <w:pPr>
        <w:pStyle w:val="6"/>
        <w:spacing w:line="360" w:lineRule="auto"/>
        <w:jc w:val="center"/>
        <w:rPr>
          <w:rFonts w:hint="default" w:ascii="仿宋" w:hAnsi="仿宋" w:eastAsia="仿宋" w:cs="仿宋"/>
          <w:b/>
          <w:bCs/>
          <w:sz w:val="32"/>
          <w:szCs w:val="32"/>
          <w:highlight w:val="none"/>
          <w:lang w:val="en-US" w:eastAsia="zh-CN"/>
        </w:rPr>
      </w:pPr>
      <w:r>
        <w:rPr>
          <w:rFonts w:hint="eastAsia" w:ascii="黑体" w:hAnsi="黑体" w:eastAsia="黑体" w:cs="黑体"/>
          <w:b/>
          <w:bCs/>
          <w:color w:val="auto"/>
          <w:sz w:val="36"/>
          <w:szCs w:val="36"/>
          <w:highlight w:val="none"/>
          <w:lang w:val="en-US" w:eastAsia="zh-CN"/>
        </w:rPr>
        <w:t>采购项目需求书</w:t>
      </w:r>
    </w:p>
    <w:p>
      <w:pPr>
        <w:pStyle w:val="3"/>
        <w:numPr>
          <w:ilvl w:val="0"/>
          <w:numId w:val="1"/>
        </w:numPr>
        <w:spacing w:line="360" w:lineRule="auto"/>
        <w:jc w:val="left"/>
        <w:rPr>
          <w:rFonts w:hint="eastAsia" w:ascii="仿宋" w:hAnsi="仿宋" w:eastAsia="仿宋" w:cs="仿宋"/>
          <w:sz w:val="32"/>
          <w:szCs w:val="32"/>
          <w:highlight w:val="none"/>
        </w:rPr>
      </w:pPr>
      <w:bookmarkStart w:id="0" w:name="_Toc26543"/>
      <w:bookmarkStart w:id="1" w:name="_Toc15410"/>
      <w:r>
        <w:rPr>
          <w:rFonts w:hint="eastAsia" w:ascii="仿宋" w:hAnsi="仿宋" w:eastAsia="仿宋" w:cs="仿宋"/>
          <w:sz w:val="32"/>
          <w:szCs w:val="32"/>
          <w:highlight w:val="none"/>
          <w:lang w:eastAsia="zh-CN"/>
        </w:rPr>
        <w:t>服务</w:t>
      </w:r>
      <w:bookmarkEnd w:id="0"/>
      <w:bookmarkEnd w:id="1"/>
      <w:r>
        <w:rPr>
          <w:rFonts w:hint="eastAsia" w:ascii="仿宋" w:hAnsi="仿宋" w:eastAsia="仿宋" w:cs="仿宋"/>
          <w:sz w:val="32"/>
          <w:szCs w:val="32"/>
          <w:highlight w:val="none"/>
          <w:lang w:val="en-US" w:eastAsia="zh-CN"/>
        </w:rPr>
        <w:t>地址</w:t>
      </w:r>
    </w:p>
    <w:p>
      <w:pPr>
        <w:pStyle w:val="6"/>
        <w:spacing w:line="360" w:lineRule="auto"/>
        <w:ind w:firstLine="68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珠海市</w:t>
      </w:r>
      <w:r>
        <w:rPr>
          <w:rFonts w:hint="eastAsia" w:ascii="仿宋" w:hAnsi="仿宋" w:eastAsia="仿宋" w:cs="仿宋"/>
          <w:sz w:val="32"/>
          <w:szCs w:val="32"/>
          <w:highlight w:val="none"/>
          <w:lang w:val="en-US" w:eastAsia="zh-CN"/>
        </w:rPr>
        <w:t>第五人民医院南水院区</w:t>
      </w:r>
      <w:r>
        <w:rPr>
          <w:rFonts w:hint="eastAsia" w:ascii="仿宋" w:hAnsi="仿宋" w:eastAsia="仿宋" w:cs="仿宋"/>
          <w:sz w:val="32"/>
          <w:szCs w:val="32"/>
          <w:highlight w:val="none"/>
        </w:rPr>
        <w:t>，位于珠海市金湾区南水镇南港路13号。</w:t>
      </w:r>
    </w:p>
    <w:p>
      <w:pPr>
        <w:pStyle w:val="3"/>
        <w:numPr>
          <w:ilvl w:val="0"/>
          <w:numId w:val="1"/>
        </w:numPr>
        <w:spacing w:line="360" w:lineRule="auto"/>
        <w:jc w:val="left"/>
        <w:rPr>
          <w:rFonts w:hint="eastAsia" w:ascii="仿宋" w:hAnsi="仿宋" w:eastAsia="仿宋" w:cs="仿宋"/>
          <w:sz w:val="32"/>
          <w:szCs w:val="32"/>
          <w:highlight w:val="none"/>
        </w:rPr>
      </w:pPr>
      <w:bookmarkStart w:id="2" w:name="_Toc4730"/>
      <w:bookmarkStart w:id="3" w:name="_Toc12633"/>
      <w:r>
        <w:rPr>
          <w:rFonts w:hint="eastAsia" w:ascii="仿宋" w:hAnsi="仿宋" w:eastAsia="仿宋" w:cs="仿宋"/>
          <w:sz w:val="32"/>
          <w:szCs w:val="32"/>
          <w:highlight w:val="none"/>
          <w:lang w:eastAsia="zh-CN"/>
        </w:rPr>
        <w:t>服务内容</w:t>
      </w:r>
      <w:bookmarkEnd w:id="2"/>
      <w:bookmarkEnd w:id="3"/>
    </w:p>
    <w:p>
      <w:pPr>
        <w:pStyle w:val="6"/>
        <w:numPr>
          <w:ilvl w:val="0"/>
          <w:numId w:val="2"/>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物业服务区域内的保洁服务内容</w:t>
      </w:r>
      <w:r>
        <w:rPr>
          <w:rFonts w:hint="eastAsia" w:ascii="仿宋" w:hAnsi="仿宋" w:eastAsia="仿宋" w:cs="仿宋"/>
          <w:sz w:val="32"/>
          <w:szCs w:val="32"/>
          <w:highlight w:val="none"/>
          <w:lang w:eastAsia="zh-CN"/>
        </w:rPr>
        <w:t>；</w:t>
      </w:r>
    </w:p>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（1）院内所有病房、办公场所及附属设施的日常卫生保洁、垃圾收集；</w:t>
      </w:r>
    </w:p>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（2）病房及办公场所的地面、墙面、各种灯具卫生洁具的日常清洁保养；</w:t>
      </w:r>
    </w:p>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（3）院内及周边广场绿地、绿化的日常清洁、垃圾收集、养护施肥施水等；</w:t>
      </w:r>
    </w:p>
    <w:p>
      <w:pPr>
        <w:pStyle w:val="6"/>
        <w:spacing w:line="360" w:lineRule="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医院所有租赁房屋、宿舍的清洁工作；</w:t>
      </w:r>
    </w:p>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）门诊、病房及办公区域玻璃要定期擦洗（含3米以下的外墙清洗）；</w:t>
      </w:r>
    </w:p>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）服从病区护士长的安排，做一些辅医工作；</w:t>
      </w:r>
    </w:p>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）卫生间要定时清扫，做到无污渍、无异味；</w:t>
      </w:r>
    </w:p>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）生活垃圾和医疗垃圾要严格区分，医疗垃圾的收集和放到医疗垃圾暂存地；</w:t>
      </w:r>
    </w:p>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）电梯的清洁、消毒管理工作、简单的会议保洁服务、体检科</w:t>
      </w:r>
      <w:r>
        <w:rPr>
          <w:rFonts w:hint="eastAsia" w:ascii="仿宋" w:hAnsi="仿宋" w:eastAsia="仿宋" w:cs="仿宋"/>
          <w:sz w:val="32"/>
          <w:szCs w:val="32"/>
          <w:highlight w:val="none"/>
          <w:lang w:val="en-US" w:eastAsia="zh-CN"/>
        </w:rPr>
        <w:t>门诊及急诊</w:t>
      </w:r>
      <w:r>
        <w:rPr>
          <w:rFonts w:hint="eastAsia" w:ascii="仿宋" w:hAnsi="仿宋" w:eastAsia="仿宋" w:cs="仿宋"/>
          <w:sz w:val="32"/>
          <w:szCs w:val="32"/>
          <w:highlight w:val="none"/>
        </w:rPr>
        <w:t xml:space="preserve">高峰期保洁服务、院外宿舍的清洁、太平间的管理等； </w:t>
      </w:r>
    </w:p>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）承接院方担架工及各部门所需杂工等相关工作及管理；</w:t>
      </w:r>
    </w:p>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）认真完成院方交办的其他相关工作；</w:t>
      </w:r>
    </w:p>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）消毒等（如</w:t>
      </w:r>
      <w:r>
        <w:rPr>
          <w:rFonts w:hint="eastAsia" w:ascii="仿宋" w:hAnsi="仿宋" w:eastAsia="仿宋" w:cs="仿宋"/>
          <w:sz w:val="32"/>
          <w:szCs w:val="32"/>
          <w:highlight w:val="none"/>
          <w:lang w:val="en-US" w:eastAsia="zh-CN"/>
        </w:rPr>
        <w:t>新发传染病</w:t>
      </w:r>
      <w:r>
        <w:rPr>
          <w:rFonts w:hint="eastAsia" w:ascii="仿宋" w:hAnsi="仿宋" w:eastAsia="仿宋" w:cs="仿宋"/>
          <w:sz w:val="32"/>
          <w:szCs w:val="32"/>
          <w:highlight w:val="none"/>
        </w:rPr>
        <w:t>患者的消毒）等临时工作；</w:t>
      </w:r>
    </w:p>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如突发情况</w:t>
      </w:r>
      <w:r>
        <w:rPr>
          <w:rFonts w:hint="eastAsia" w:ascii="仿宋" w:hAnsi="仿宋" w:eastAsia="仿宋" w:cs="仿宋"/>
          <w:sz w:val="32"/>
          <w:szCs w:val="32"/>
          <w:highlight w:val="none"/>
        </w:rPr>
        <w:t>发热门诊需固定人员24小时上班制；</w:t>
      </w:r>
    </w:p>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）实行24小时值班制，设置夜班巡查值班岗，做好紧急突发事件的应急处理工作，积极配合院方临时性保洁消毒等特别需求。</w:t>
      </w:r>
    </w:p>
    <w:p>
      <w:pPr>
        <w:pStyle w:val="6"/>
        <w:numPr>
          <w:ilvl w:val="0"/>
          <w:numId w:val="2"/>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物业管理区域内的绿植养护管理服务</w:t>
      </w:r>
    </w:p>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（1）绿地浇水、排水；</w:t>
      </w:r>
    </w:p>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（2）树木修剪、草坪修剪，中耕松土、除草，施肥，喷药除虫（病虫害防治）</w:t>
      </w:r>
    </w:p>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（3）树木加固、绑扎，绿植调整补植，花草的更换等。</w:t>
      </w:r>
    </w:p>
    <w:p>
      <w:pPr>
        <w:pStyle w:val="3"/>
        <w:numPr>
          <w:ilvl w:val="0"/>
          <w:numId w:val="1"/>
        </w:numPr>
        <w:spacing w:line="360" w:lineRule="auto"/>
        <w:jc w:val="left"/>
        <w:rPr>
          <w:rFonts w:hint="eastAsia" w:ascii="仿宋" w:hAnsi="仿宋" w:eastAsia="仿宋" w:cs="仿宋"/>
          <w:sz w:val="32"/>
          <w:szCs w:val="32"/>
          <w:highlight w:val="none"/>
        </w:rPr>
      </w:pPr>
      <w:bookmarkStart w:id="4" w:name="_Toc22933"/>
      <w:bookmarkStart w:id="5" w:name="_Toc8335"/>
      <w:r>
        <w:rPr>
          <w:rFonts w:hint="eastAsia" w:ascii="仿宋" w:hAnsi="仿宋" w:eastAsia="仿宋" w:cs="仿宋"/>
          <w:sz w:val="32"/>
          <w:szCs w:val="32"/>
          <w:highlight w:val="none"/>
        </w:rPr>
        <w:t>服务要求：</w:t>
      </w:r>
      <w:bookmarkEnd w:id="4"/>
      <w:bookmarkEnd w:id="5"/>
    </w:p>
    <w:p>
      <w:pPr>
        <w:pStyle w:val="6"/>
        <w:numPr>
          <w:ilvl w:val="0"/>
          <w:numId w:val="3"/>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保洁清洁服务标准与要求</w:t>
      </w:r>
    </w:p>
    <w:p>
      <w:pPr>
        <w:pStyle w:val="6"/>
        <w:numPr>
          <w:ilvl w:val="0"/>
          <w:numId w:val="4"/>
        </w:numPr>
        <w:spacing w:line="360" w:lineRule="auto"/>
        <w:ind w:left="210"/>
        <w:rPr>
          <w:rFonts w:hint="eastAsia" w:ascii="仿宋" w:hAnsi="仿宋" w:eastAsia="仿宋" w:cs="仿宋"/>
          <w:sz w:val="32"/>
          <w:szCs w:val="32"/>
          <w:highlight w:val="none"/>
        </w:rPr>
      </w:pPr>
      <w:r>
        <w:rPr>
          <w:rFonts w:hint="eastAsia" w:ascii="仿宋" w:hAnsi="仿宋" w:eastAsia="仿宋" w:cs="仿宋"/>
          <w:sz w:val="32"/>
          <w:szCs w:val="32"/>
          <w:highlight w:val="none"/>
        </w:rPr>
        <w:t>室内清洁</w:t>
      </w:r>
    </w:p>
    <w:p>
      <w:pPr>
        <w:pStyle w:val="6"/>
        <w:numPr>
          <w:ilvl w:val="0"/>
          <w:numId w:val="5"/>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室内环境消毒、装饰、用品用具、卫生洁具符合医院消毒隔离制度的要求；</w:t>
      </w:r>
    </w:p>
    <w:p>
      <w:pPr>
        <w:pStyle w:val="6"/>
        <w:numPr>
          <w:ilvl w:val="0"/>
          <w:numId w:val="5"/>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消毒药剂符合医院消毒管理规定，日常消毒使用的消毒药品由中标商提供；因突发传染病事件所增加的，可由院方提供（需双方协商）；</w:t>
      </w:r>
    </w:p>
    <w:p>
      <w:pPr>
        <w:pStyle w:val="6"/>
        <w:numPr>
          <w:ilvl w:val="0"/>
          <w:numId w:val="5"/>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病房、卫生间达到专业清洁与消毒标准，不发生交叉作业；</w:t>
      </w:r>
    </w:p>
    <w:p>
      <w:pPr>
        <w:pStyle w:val="6"/>
        <w:numPr>
          <w:ilvl w:val="0"/>
          <w:numId w:val="5"/>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特殊材质地面定期保养，并做好相关保养计划和使用产品的名称及工作流程。</w:t>
      </w:r>
    </w:p>
    <w:p>
      <w:pPr>
        <w:pStyle w:val="6"/>
        <w:numPr>
          <w:ilvl w:val="0"/>
          <w:numId w:val="5"/>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按时巡视，每层从屋顶到墙壁到地板要做到干净、整洁，无蜘蛛丝，无纸屑、痰迹；卫生间要清洁、干燥、无异味、无烟头及烟具。</w:t>
      </w:r>
    </w:p>
    <w:p>
      <w:pPr>
        <w:pStyle w:val="6"/>
        <w:numPr>
          <w:ilvl w:val="0"/>
          <w:numId w:val="5"/>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严格遵守医院及服务公司的各项规章制度。</w:t>
      </w:r>
    </w:p>
    <w:p>
      <w:pPr>
        <w:pStyle w:val="6"/>
        <w:numPr>
          <w:ilvl w:val="0"/>
          <w:numId w:val="5"/>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要求服务公司对医院的项目管理配置专用的洗地机、毛巾地巾洗消一体机、吸水洗尘机、地坪/地毯吹干机、真空吸尘机、对讲机、垃圾车、榨水器、不锈钢桶、电脑、打卡钟和打印机等，且日后维护保养的费用由中标人自行承担。中标人须提供足够的作业机具，自行解决后勤管理服务时所需的日常工具和劳保用品,如采购人认为中标人提供的清洁、设备数量无法满足实际需求，中标人须无条件增加。。</w:t>
      </w:r>
    </w:p>
    <w:p>
      <w:pPr>
        <w:pStyle w:val="6"/>
        <w:numPr>
          <w:ilvl w:val="0"/>
          <w:numId w:val="5"/>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要求对室内保洁进行科学的划分，并且强调计划性。</w:t>
      </w:r>
    </w:p>
    <w:p>
      <w:pPr>
        <w:pStyle w:val="6"/>
        <w:numPr>
          <w:ilvl w:val="0"/>
          <w:numId w:val="5"/>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清洁工具和清洁材料配备、所用材料等应根据服务性质使用符合国家有关标准的材料，采购人有权检查、评估，有权拒绝使用不合格材料。</w:t>
      </w:r>
    </w:p>
    <w:p>
      <w:pPr>
        <w:pStyle w:val="6"/>
        <w:numPr>
          <w:numId w:val="0"/>
        </w:numPr>
        <w:spacing w:line="360" w:lineRule="auto"/>
        <w:ind w:left="840" w:leftChars="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公共厕所要专人管理，责任到人，确保地面干燥整洁、保持地面干爽。如因服务公司管理及清洁等原因导致采购方病人受损伤，服务公司须承担一切责任。</w:t>
      </w:r>
    </w:p>
    <w:p>
      <w:pPr>
        <w:pStyle w:val="6"/>
        <w:numPr>
          <w:ilvl w:val="0"/>
          <w:numId w:val="4"/>
        </w:numPr>
        <w:spacing w:line="360" w:lineRule="auto"/>
        <w:ind w:left="210"/>
        <w:rPr>
          <w:rFonts w:hint="eastAsia" w:ascii="仿宋" w:hAnsi="仿宋" w:eastAsia="仿宋" w:cs="仿宋"/>
          <w:sz w:val="32"/>
          <w:szCs w:val="32"/>
          <w:highlight w:val="none"/>
        </w:rPr>
      </w:pPr>
      <w:r>
        <w:rPr>
          <w:rFonts w:hint="eastAsia" w:ascii="仿宋" w:hAnsi="仿宋" w:eastAsia="仿宋" w:cs="仿宋"/>
          <w:sz w:val="32"/>
          <w:szCs w:val="32"/>
          <w:highlight w:val="none"/>
        </w:rPr>
        <w:t>室外清洁</w:t>
      </w:r>
    </w:p>
    <w:p>
      <w:pPr>
        <w:pStyle w:val="6"/>
        <w:numPr>
          <w:ilvl w:val="0"/>
          <w:numId w:val="6"/>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确保室外环境卫生符合行业检查标准以及国家卫生城市检查标准；</w:t>
      </w:r>
    </w:p>
    <w:p>
      <w:pPr>
        <w:pStyle w:val="6"/>
        <w:numPr>
          <w:ilvl w:val="0"/>
          <w:numId w:val="6"/>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保持雨天排水通畅，地面不积水；确保环境安全各种排放达标；</w:t>
      </w:r>
    </w:p>
    <w:p>
      <w:pPr>
        <w:pStyle w:val="6"/>
        <w:numPr>
          <w:ilvl w:val="0"/>
          <w:numId w:val="6"/>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确保医疗场所、病房、卫生间达到专业清洁与消毒标准，不发生交叉作业；</w:t>
      </w:r>
    </w:p>
    <w:p>
      <w:pPr>
        <w:pStyle w:val="6"/>
        <w:numPr>
          <w:ilvl w:val="0"/>
          <w:numId w:val="6"/>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医疗垃圾及生活垃圾按照规范要求进行收集、包装、储存、运输，确保不发生污染事故；</w:t>
      </w:r>
    </w:p>
    <w:p>
      <w:pPr>
        <w:pStyle w:val="6"/>
        <w:numPr>
          <w:ilvl w:val="0"/>
          <w:numId w:val="6"/>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保持环境清洁，外墙美观无破损，绿草树木无枯萎；</w:t>
      </w:r>
    </w:p>
    <w:p>
      <w:pPr>
        <w:pStyle w:val="6"/>
        <w:numPr>
          <w:ilvl w:val="0"/>
          <w:numId w:val="6"/>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保证无因物业管理因素造成医院及周边环境污染，以及人身伤害或由此引发的其他事故；</w:t>
      </w:r>
    </w:p>
    <w:p>
      <w:pPr>
        <w:pStyle w:val="6"/>
        <w:numPr>
          <w:ilvl w:val="0"/>
          <w:numId w:val="6"/>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特殊材质地面定期保养（所需工具及物料由中标商提供），做好相关保养计划和使用产品的名称及工作流程；</w:t>
      </w:r>
    </w:p>
    <w:p>
      <w:pPr>
        <w:pStyle w:val="6"/>
        <w:numPr>
          <w:ilvl w:val="0"/>
          <w:numId w:val="6"/>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认真履行职责，严格ISO9001:2015中质量管理体系做好院内的清洁工作，确保人员在岗在位，各尽其职，保证符合卫生保洁服务的质量标准。</w:t>
      </w:r>
    </w:p>
    <w:p>
      <w:pPr>
        <w:pStyle w:val="6"/>
        <w:numPr>
          <w:ilvl w:val="0"/>
          <w:numId w:val="6"/>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确保消杀工作的及时性与有效性，无虫害、无鼠害</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每月至少1次，如虫害多则相应增加次数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p>
    <w:p>
      <w:pPr>
        <w:pStyle w:val="6"/>
        <w:numPr>
          <w:ilvl w:val="0"/>
          <w:numId w:val="4"/>
        </w:numPr>
        <w:spacing w:line="360" w:lineRule="auto"/>
        <w:ind w:left="210"/>
        <w:rPr>
          <w:rFonts w:hint="eastAsia" w:ascii="仿宋" w:hAnsi="仿宋" w:eastAsia="仿宋" w:cs="仿宋"/>
          <w:sz w:val="32"/>
          <w:szCs w:val="32"/>
          <w:highlight w:val="none"/>
        </w:rPr>
      </w:pPr>
      <w:r>
        <w:rPr>
          <w:rFonts w:hint="eastAsia" w:ascii="仿宋" w:hAnsi="仿宋" w:eastAsia="仿宋" w:cs="仿宋"/>
          <w:sz w:val="32"/>
          <w:szCs w:val="32"/>
          <w:highlight w:val="none"/>
        </w:rPr>
        <w:t>各区域及物体表面的清洁及消毒标准</w:t>
      </w:r>
    </w:p>
    <w:p>
      <w:pPr>
        <w:pStyle w:val="6"/>
        <w:numPr>
          <w:ilvl w:val="0"/>
          <w:numId w:val="7"/>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清洁区、半污染区和污染区分别进行常规清洁、消毒处理。清洁区和污染区的消毒要求、方法和重点有明确区分；</w:t>
      </w:r>
    </w:p>
    <w:p>
      <w:pPr>
        <w:pStyle w:val="6"/>
        <w:numPr>
          <w:ilvl w:val="0"/>
          <w:numId w:val="7"/>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院内感染控制、消毒隔离标准，如下表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3402"/>
        <w:gridCol w:w="1302"/>
        <w:gridCol w:w="1425"/>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04" w:type="dxa"/>
            <w:vMerge w:val="restart"/>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序号</w:t>
            </w:r>
          </w:p>
        </w:tc>
        <w:tc>
          <w:tcPr>
            <w:tcW w:w="1134" w:type="dxa"/>
            <w:vMerge w:val="restart"/>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环境类别</w:t>
            </w:r>
          </w:p>
        </w:tc>
        <w:tc>
          <w:tcPr>
            <w:tcW w:w="3402" w:type="dxa"/>
            <w:vMerge w:val="restart"/>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范围</w:t>
            </w:r>
          </w:p>
        </w:tc>
        <w:tc>
          <w:tcPr>
            <w:tcW w:w="4193" w:type="dxa"/>
            <w:gridSpan w:val="3"/>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704" w:type="dxa"/>
            <w:vMerge w:val="continue"/>
            <w:noWrap w:val="0"/>
            <w:vAlign w:val="top"/>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p>
        </w:tc>
        <w:tc>
          <w:tcPr>
            <w:tcW w:w="1134" w:type="dxa"/>
            <w:vMerge w:val="continue"/>
            <w:noWrap w:val="0"/>
            <w:vAlign w:val="top"/>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p>
        </w:tc>
        <w:tc>
          <w:tcPr>
            <w:tcW w:w="3402" w:type="dxa"/>
            <w:vMerge w:val="continue"/>
            <w:noWrap w:val="0"/>
            <w:vAlign w:val="top"/>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p>
        </w:tc>
        <w:tc>
          <w:tcPr>
            <w:tcW w:w="1302" w:type="dxa"/>
            <w:noWrap w:val="0"/>
            <w:vAlign w:val="top"/>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空气</w:t>
            </w:r>
          </w:p>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（cfu/m³）</w:t>
            </w:r>
          </w:p>
        </w:tc>
        <w:tc>
          <w:tcPr>
            <w:tcW w:w="1425" w:type="dxa"/>
            <w:noWrap w:val="0"/>
            <w:vAlign w:val="top"/>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物体表面</w:t>
            </w:r>
          </w:p>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（cfu/m³）</w:t>
            </w:r>
          </w:p>
        </w:tc>
        <w:tc>
          <w:tcPr>
            <w:tcW w:w="1466" w:type="dxa"/>
            <w:noWrap w:val="0"/>
            <w:vAlign w:val="top"/>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人员手部</w:t>
            </w:r>
          </w:p>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（cfu/m³）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1</w:t>
            </w:r>
          </w:p>
        </w:tc>
        <w:tc>
          <w:tcPr>
            <w:tcW w:w="1134"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一类</w:t>
            </w:r>
          </w:p>
        </w:tc>
        <w:tc>
          <w:tcPr>
            <w:tcW w:w="3402" w:type="dxa"/>
            <w:noWrap w:val="0"/>
            <w:vAlign w:val="top"/>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层流洁净手术室、层流洁净病房</w:t>
            </w:r>
          </w:p>
        </w:tc>
        <w:tc>
          <w:tcPr>
            <w:tcW w:w="1302"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≤10</w:t>
            </w:r>
          </w:p>
        </w:tc>
        <w:tc>
          <w:tcPr>
            <w:tcW w:w="1425"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≤5</w:t>
            </w:r>
          </w:p>
        </w:tc>
        <w:tc>
          <w:tcPr>
            <w:tcW w:w="1466"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二类</w:t>
            </w:r>
          </w:p>
        </w:tc>
        <w:tc>
          <w:tcPr>
            <w:tcW w:w="340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普通病房、产房、婴儿室、早产儿室、普通保护隔离室、供应室、无菌室、烧伤病房、重症监护室</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≤200</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≤5</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三类</w:t>
            </w:r>
          </w:p>
        </w:tc>
        <w:tc>
          <w:tcPr>
            <w:tcW w:w="340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妇产科检查室、注射室、换药室、治疗室、清洁室、急诊室、化验室、各类普通病房和房间</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≤500</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≤10</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四类</w:t>
            </w:r>
          </w:p>
        </w:tc>
        <w:tc>
          <w:tcPr>
            <w:tcW w:w="340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传染科及病房</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≤15</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≤15</w:t>
            </w:r>
          </w:p>
        </w:tc>
      </w:tr>
    </w:tbl>
    <w:p>
      <w:pPr>
        <w:snapToGrid w:val="0"/>
        <w:spacing w:line="360" w:lineRule="auto"/>
        <w:rPr>
          <w:rFonts w:hint="eastAsia" w:ascii="仿宋" w:hAnsi="仿宋" w:eastAsia="仿宋" w:cs="仿宋"/>
          <w:sz w:val="32"/>
          <w:szCs w:val="32"/>
          <w:highlight w:val="none"/>
        </w:rPr>
      </w:pPr>
    </w:p>
    <w:p>
      <w:pPr>
        <w:pStyle w:val="6"/>
        <w:numPr>
          <w:ilvl w:val="0"/>
          <w:numId w:val="7"/>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各种物体表面的清洁和消毒标准，如下表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1701"/>
        <w:gridCol w:w="3118"/>
        <w:gridCol w:w="1804"/>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4"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序号</w:t>
            </w:r>
          </w:p>
        </w:tc>
        <w:tc>
          <w:tcPr>
            <w:tcW w:w="1276"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区域</w:t>
            </w:r>
          </w:p>
        </w:tc>
        <w:tc>
          <w:tcPr>
            <w:tcW w:w="1701"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保洁频率</w:t>
            </w:r>
          </w:p>
        </w:tc>
        <w:tc>
          <w:tcPr>
            <w:tcW w:w="3118"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保洁内容</w:t>
            </w:r>
          </w:p>
        </w:tc>
        <w:tc>
          <w:tcPr>
            <w:tcW w:w="1804"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保洁要求</w:t>
            </w:r>
          </w:p>
        </w:tc>
        <w:tc>
          <w:tcPr>
            <w:tcW w:w="1315"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1</w:t>
            </w:r>
          </w:p>
        </w:tc>
        <w:tc>
          <w:tcPr>
            <w:tcW w:w="1276"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地面</w:t>
            </w:r>
          </w:p>
        </w:tc>
        <w:tc>
          <w:tcPr>
            <w:tcW w:w="1701" w:type="dxa"/>
            <w:noWrap w:val="0"/>
            <w:vAlign w:val="center"/>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地面每日清扫、拖地三次并落实消毒，每月清洗一次，配合循环清洁</w:t>
            </w:r>
          </w:p>
        </w:tc>
        <w:tc>
          <w:tcPr>
            <w:tcW w:w="3118" w:type="dxa"/>
            <w:noWrap w:val="0"/>
            <w:vAlign w:val="center"/>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按相关标准要求每天落实清洁消毒，PVC胶地板类每年至少打蜡一次。（打蜡费由成交供应商承担）</w:t>
            </w:r>
          </w:p>
        </w:tc>
        <w:tc>
          <w:tcPr>
            <w:tcW w:w="1804" w:type="dxa"/>
            <w:noWrap w:val="0"/>
            <w:vAlign w:val="center"/>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地面无污渍、无痰迹、无垃圾、无积灰、无脚印、干净明亮</w:t>
            </w:r>
          </w:p>
        </w:tc>
        <w:tc>
          <w:tcPr>
            <w:tcW w:w="1315"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PVC地板、花岗岩、抛光砖等地面按规定时间上蜡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2</w:t>
            </w:r>
          </w:p>
        </w:tc>
        <w:tc>
          <w:tcPr>
            <w:tcW w:w="1276"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墙面</w:t>
            </w:r>
          </w:p>
        </w:tc>
        <w:tc>
          <w:tcPr>
            <w:tcW w:w="1701" w:type="dxa"/>
            <w:noWrap w:val="0"/>
            <w:vAlign w:val="center"/>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每日清洁/每周清洁/每月清洁</w:t>
            </w:r>
          </w:p>
        </w:tc>
        <w:tc>
          <w:tcPr>
            <w:tcW w:w="3118" w:type="dxa"/>
            <w:noWrap w:val="0"/>
            <w:vAlign w:val="center"/>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3m以下的墙面每日清洁，5m以下前面每周清洁，7m以下及以上墙面每月清洁</w:t>
            </w:r>
          </w:p>
        </w:tc>
        <w:tc>
          <w:tcPr>
            <w:tcW w:w="1804" w:type="dxa"/>
            <w:noWrap w:val="0"/>
            <w:vAlign w:val="center"/>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无污渍、无浮灰、无水迹、无蜘蛛网</w:t>
            </w:r>
          </w:p>
        </w:tc>
        <w:tc>
          <w:tcPr>
            <w:tcW w:w="1315"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3</w:t>
            </w:r>
          </w:p>
        </w:tc>
        <w:tc>
          <w:tcPr>
            <w:tcW w:w="1276"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走廊扶手</w:t>
            </w:r>
          </w:p>
        </w:tc>
        <w:tc>
          <w:tcPr>
            <w:tcW w:w="1701"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每日清洁</w:t>
            </w:r>
          </w:p>
        </w:tc>
        <w:tc>
          <w:tcPr>
            <w:tcW w:w="3118" w:type="dxa"/>
            <w:noWrap w:val="0"/>
            <w:vAlign w:val="center"/>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按相关标准要求每天落实清洁消毒。</w:t>
            </w:r>
          </w:p>
        </w:tc>
        <w:tc>
          <w:tcPr>
            <w:tcW w:w="1804" w:type="dxa"/>
            <w:noWrap w:val="0"/>
            <w:vAlign w:val="center"/>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无污渍、无浮灰、无水迹、无手印</w:t>
            </w:r>
          </w:p>
        </w:tc>
        <w:tc>
          <w:tcPr>
            <w:tcW w:w="1315"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4</w:t>
            </w:r>
          </w:p>
        </w:tc>
        <w:tc>
          <w:tcPr>
            <w:tcW w:w="1276"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楼道</w:t>
            </w:r>
          </w:p>
        </w:tc>
        <w:tc>
          <w:tcPr>
            <w:tcW w:w="1701"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每日清洁</w:t>
            </w:r>
          </w:p>
        </w:tc>
        <w:tc>
          <w:tcPr>
            <w:tcW w:w="3118" w:type="dxa"/>
            <w:noWrap w:val="0"/>
            <w:vAlign w:val="center"/>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每日用清洁剂1:64稀释溶液清洁一次。</w:t>
            </w:r>
          </w:p>
        </w:tc>
        <w:tc>
          <w:tcPr>
            <w:tcW w:w="1804" w:type="dxa"/>
            <w:noWrap w:val="0"/>
            <w:vAlign w:val="center"/>
          </w:tcPr>
          <w:p>
            <w:pPr>
              <w:widowControl/>
              <w:spacing w:line="360" w:lineRule="auto"/>
              <w:jc w:val="left"/>
              <w:textAlignment w:val="center"/>
              <w:rPr>
                <w:rFonts w:hint="eastAsia" w:ascii="仿宋" w:hAnsi="仿宋" w:eastAsia="仿宋" w:cs="仿宋"/>
                <w:color w:val="000000"/>
                <w:kern w:val="0"/>
                <w:sz w:val="32"/>
                <w:szCs w:val="32"/>
                <w:highlight w:val="none"/>
                <w:lang w:bidi="ar"/>
              </w:rPr>
            </w:pPr>
          </w:p>
        </w:tc>
        <w:tc>
          <w:tcPr>
            <w:tcW w:w="1315"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5</w:t>
            </w:r>
          </w:p>
        </w:tc>
        <w:tc>
          <w:tcPr>
            <w:tcW w:w="1276"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玻璃</w:t>
            </w:r>
          </w:p>
        </w:tc>
        <w:tc>
          <w:tcPr>
            <w:tcW w:w="1701"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每日清洁/每周清洁/每月清洁</w:t>
            </w:r>
          </w:p>
        </w:tc>
        <w:tc>
          <w:tcPr>
            <w:tcW w:w="3118" w:type="dxa"/>
            <w:noWrap w:val="0"/>
            <w:vAlign w:val="center"/>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用玻璃清洁剂1:65稀释溶液清洁玻璃表面，其中厅门、落地、病房玻璃门每日一次，玻璃窗每周一次，玻璃天棚每月一次</w:t>
            </w:r>
          </w:p>
        </w:tc>
        <w:tc>
          <w:tcPr>
            <w:tcW w:w="1804" w:type="dxa"/>
            <w:noWrap w:val="0"/>
            <w:vAlign w:val="center"/>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玻璃明亮光洁、无污渍、无水迹</w:t>
            </w:r>
          </w:p>
        </w:tc>
        <w:tc>
          <w:tcPr>
            <w:tcW w:w="1315" w:type="dxa"/>
            <w:noWrap w:val="0"/>
            <w:vAlign w:val="top"/>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根据实际情况安排各房间进行循环清洁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6</w:t>
            </w:r>
          </w:p>
        </w:tc>
        <w:tc>
          <w:tcPr>
            <w:tcW w:w="1276"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卫生间</w:t>
            </w:r>
          </w:p>
        </w:tc>
        <w:tc>
          <w:tcPr>
            <w:tcW w:w="1701"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便器随时清洁</w:t>
            </w:r>
          </w:p>
        </w:tc>
        <w:tc>
          <w:tcPr>
            <w:tcW w:w="3118" w:type="dxa"/>
            <w:noWrap w:val="0"/>
            <w:vAlign w:val="center"/>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1.打开换气扇或窗户进行通风；</w:t>
            </w:r>
          </w:p>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2.台面、便器等放水冲洗；</w:t>
            </w:r>
          </w:p>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3.收集垃圾处理、清洁垃圾桶、更换垃圾袋；</w:t>
            </w:r>
          </w:p>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4.使用洁厕剂、清洁剂等进行清洁；</w:t>
            </w:r>
          </w:p>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5.刷洗便器并冲洗；</w:t>
            </w:r>
          </w:p>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6.清洗台面及水龙头等设施，并擦干；</w:t>
            </w:r>
          </w:p>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7.擦拭台面、镜面和墙面四周、门等；</w:t>
            </w:r>
          </w:p>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8.拖干地面；</w:t>
            </w:r>
          </w:p>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9.喷洒空气清新剂、放置熏香（由中标人提供）。</w:t>
            </w:r>
          </w:p>
        </w:tc>
        <w:tc>
          <w:tcPr>
            <w:tcW w:w="1804" w:type="dxa"/>
            <w:noWrap w:val="0"/>
            <w:vAlign w:val="center"/>
          </w:tcPr>
          <w:p>
            <w:pPr>
              <w:widowControl/>
              <w:spacing w:line="360" w:lineRule="auto"/>
              <w:jc w:val="left"/>
              <w:textAlignment w:val="center"/>
              <w:rPr>
                <w:rFonts w:hint="eastAsia" w:ascii="仿宋" w:hAnsi="仿宋" w:eastAsia="仿宋" w:cs="仿宋"/>
                <w:color w:val="000000"/>
                <w:kern w:val="0"/>
                <w:sz w:val="32"/>
                <w:szCs w:val="32"/>
                <w:highlight w:val="none"/>
                <w:lang w:eastAsia="zh-CN" w:bidi="ar"/>
              </w:rPr>
            </w:pPr>
            <w:r>
              <w:rPr>
                <w:rFonts w:hint="eastAsia" w:ascii="仿宋" w:hAnsi="仿宋" w:eastAsia="仿宋" w:cs="仿宋"/>
                <w:color w:val="000000"/>
                <w:kern w:val="0"/>
                <w:sz w:val="32"/>
                <w:szCs w:val="32"/>
                <w:highlight w:val="none"/>
                <w:lang w:bidi="ar"/>
              </w:rPr>
              <w:t>随时保持便民设施的充足，不可随意触碰患者样本承装盒，卫生间无漏水，无异味，无污垢，垃圾袋定时更换，台面、镜面光亮无水迹</w:t>
            </w:r>
            <w:r>
              <w:rPr>
                <w:rFonts w:hint="eastAsia" w:ascii="仿宋" w:hAnsi="仿宋" w:eastAsia="仿宋" w:cs="仿宋"/>
                <w:color w:val="000000"/>
                <w:kern w:val="0"/>
                <w:sz w:val="32"/>
                <w:szCs w:val="32"/>
                <w:highlight w:val="none"/>
                <w:shd w:val="clear" w:color="auto" w:fill="auto"/>
                <w:lang w:val="en-US" w:eastAsia="zh-CN" w:bidi="ar"/>
              </w:rPr>
              <w:t>无广告张贴等</w:t>
            </w:r>
            <w:r>
              <w:rPr>
                <w:rFonts w:hint="eastAsia" w:ascii="仿宋" w:hAnsi="仿宋" w:eastAsia="仿宋" w:cs="仿宋"/>
                <w:color w:val="000000"/>
                <w:kern w:val="0"/>
                <w:sz w:val="32"/>
                <w:szCs w:val="32"/>
                <w:highlight w:val="none"/>
                <w:lang w:eastAsia="zh-CN" w:bidi="ar"/>
              </w:rPr>
              <w:t>，</w:t>
            </w:r>
          </w:p>
        </w:tc>
        <w:tc>
          <w:tcPr>
            <w:tcW w:w="1315"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7</w:t>
            </w:r>
          </w:p>
        </w:tc>
        <w:tc>
          <w:tcPr>
            <w:tcW w:w="1276" w:type="dxa"/>
            <w:vMerge w:val="restart"/>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电梯</w:t>
            </w:r>
          </w:p>
        </w:tc>
        <w:tc>
          <w:tcPr>
            <w:tcW w:w="1701"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每日两次</w:t>
            </w:r>
          </w:p>
        </w:tc>
        <w:tc>
          <w:tcPr>
            <w:tcW w:w="3118"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每日扶梯阶梯、扶手清洁，垂直电梯轿厢内清洁，并每日消毒一次（疫情期间按院方需求实施）</w:t>
            </w:r>
          </w:p>
        </w:tc>
        <w:tc>
          <w:tcPr>
            <w:tcW w:w="1804"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无划痕、无脱落、无灰尘、无污迹</w:t>
            </w:r>
          </w:p>
        </w:tc>
        <w:tc>
          <w:tcPr>
            <w:tcW w:w="1315"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p>
        </w:tc>
        <w:tc>
          <w:tcPr>
            <w:tcW w:w="1276" w:type="dxa"/>
            <w:vMerge w:val="continue"/>
            <w:noWrap w:val="0"/>
            <w:vAlign w:val="top"/>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p>
        </w:tc>
        <w:tc>
          <w:tcPr>
            <w:tcW w:w="1701"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每周一次</w:t>
            </w:r>
          </w:p>
        </w:tc>
        <w:tc>
          <w:tcPr>
            <w:tcW w:w="3118"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不锈钢光亮剂全面清洁养护</w:t>
            </w:r>
          </w:p>
        </w:tc>
        <w:tc>
          <w:tcPr>
            <w:tcW w:w="1804"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均匀有光泽</w:t>
            </w:r>
          </w:p>
        </w:tc>
        <w:tc>
          <w:tcPr>
            <w:tcW w:w="1315"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8</w:t>
            </w:r>
          </w:p>
        </w:tc>
        <w:tc>
          <w:tcPr>
            <w:tcW w:w="1276"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公共设施</w:t>
            </w:r>
          </w:p>
        </w:tc>
        <w:tc>
          <w:tcPr>
            <w:tcW w:w="1701"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每日清洁</w:t>
            </w:r>
          </w:p>
        </w:tc>
        <w:tc>
          <w:tcPr>
            <w:tcW w:w="3118"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每日用清洁剂1:64稀释溶液（含有效氯500mg/L溶液）清洁一次</w:t>
            </w:r>
          </w:p>
        </w:tc>
        <w:tc>
          <w:tcPr>
            <w:tcW w:w="1804"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bidi="ar"/>
              </w:rPr>
              <w:t>无垃圾、无积尘、无蜘蛛网</w:t>
            </w:r>
            <w:r>
              <w:rPr>
                <w:rFonts w:hint="eastAsia" w:ascii="仿宋" w:hAnsi="仿宋" w:eastAsia="仿宋" w:cs="仿宋"/>
                <w:color w:val="000000"/>
                <w:kern w:val="0"/>
                <w:sz w:val="32"/>
                <w:szCs w:val="32"/>
                <w:highlight w:val="none"/>
                <w:lang w:eastAsia="zh-CN" w:bidi="ar"/>
              </w:rPr>
              <w:t>，</w:t>
            </w:r>
            <w:r>
              <w:rPr>
                <w:rFonts w:hint="eastAsia" w:ascii="仿宋" w:hAnsi="仿宋" w:eastAsia="仿宋" w:cs="仿宋"/>
                <w:color w:val="000000"/>
                <w:kern w:val="0"/>
                <w:sz w:val="32"/>
                <w:szCs w:val="32"/>
                <w:highlight w:val="none"/>
                <w:lang w:val="en-US" w:eastAsia="zh-CN" w:bidi="ar"/>
              </w:rPr>
              <w:t>无广告张贴</w:t>
            </w:r>
          </w:p>
        </w:tc>
        <w:tc>
          <w:tcPr>
            <w:tcW w:w="1315"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9</w:t>
            </w:r>
          </w:p>
        </w:tc>
        <w:tc>
          <w:tcPr>
            <w:tcW w:w="1276"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患者等候区</w:t>
            </w:r>
          </w:p>
        </w:tc>
        <w:tc>
          <w:tcPr>
            <w:tcW w:w="1701"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每日清洁</w:t>
            </w:r>
          </w:p>
        </w:tc>
        <w:tc>
          <w:tcPr>
            <w:tcW w:w="3118"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等候座椅每日用清洁剂1:64稀释溶液清洁，且使用含有效氯500mg/L溶液消毒二次</w:t>
            </w:r>
          </w:p>
        </w:tc>
        <w:tc>
          <w:tcPr>
            <w:tcW w:w="1804"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无垃圾、无浮灰、无烟蒂、无水迹</w:t>
            </w:r>
          </w:p>
        </w:tc>
        <w:tc>
          <w:tcPr>
            <w:tcW w:w="1315"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10</w:t>
            </w:r>
          </w:p>
        </w:tc>
        <w:tc>
          <w:tcPr>
            <w:tcW w:w="1276"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服务台</w:t>
            </w:r>
          </w:p>
        </w:tc>
        <w:tc>
          <w:tcPr>
            <w:tcW w:w="1701"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每日一次</w:t>
            </w:r>
          </w:p>
        </w:tc>
        <w:tc>
          <w:tcPr>
            <w:tcW w:w="3118"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按相关标准要求每天落实清洁消毒。</w:t>
            </w:r>
          </w:p>
        </w:tc>
        <w:tc>
          <w:tcPr>
            <w:tcW w:w="1804"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无积灰、无污渍</w:t>
            </w:r>
          </w:p>
        </w:tc>
        <w:tc>
          <w:tcPr>
            <w:tcW w:w="1315"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11</w:t>
            </w:r>
          </w:p>
        </w:tc>
        <w:tc>
          <w:tcPr>
            <w:tcW w:w="1276"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窗帘</w:t>
            </w:r>
          </w:p>
        </w:tc>
        <w:tc>
          <w:tcPr>
            <w:tcW w:w="1701"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每半年一次</w:t>
            </w:r>
          </w:p>
        </w:tc>
        <w:tc>
          <w:tcPr>
            <w:tcW w:w="3118"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按相关标准每半年清洗一次，有计划地陆续清洗，尽量不影响使用</w:t>
            </w:r>
          </w:p>
        </w:tc>
        <w:tc>
          <w:tcPr>
            <w:tcW w:w="1804"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清洁、无污渍</w:t>
            </w:r>
          </w:p>
        </w:tc>
        <w:tc>
          <w:tcPr>
            <w:tcW w:w="1315" w:type="dxa"/>
            <w:noWrap w:val="0"/>
            <w:vAlign w:val="center"/>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12</w:t>
            </w:r>
          </w:p>
        </w:tc>
        <w:tc>
          <w:tcPr>
            <w:tcW w:w="1276" w:type="dxa"/>
            <w:vMerge w:val="restart"/>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床单元</w:t>
            </w:r>
          </w:p>
        </w:tc>
        <w:tc>
          <w:tcPr>
            <w:tcW w:w="1701"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每日清洁一次</w:t>
            </w:r>
          </w:p>
        </w:tc>
        <w:tc>
          <w:tcPr>
            <w:tcW w:w="3118"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按相关标准要求每天落实清洁消毒。</w:t>
            </w:r>
          </w:p>
        </w:tc>
        <w:tc>
          <w:tcPr>
            <w:tcW w:w="1804" w:type="dxa"/>
            <w:vMerge w:val="restart"/>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清洁、无污渍</w:t>
            </w:r>
          </w:p>
        </w:tc>
        <w:tc>
          <w:tcPr>
            <w:tcW w:w="1315" w:type="dxa"/>
            <w:vMerge w:val="restart"/>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p>
        </w:tc>
        <w:tc>
          <w:tcPr>
            <w:tcW w:w="1276" w:type="dxa"/>
            <w:vMerge w:val="continue"/>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p>
        </w:tc>
        <w:tc>
          <w:tcPr>
            <w:tcW w:w="1701"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出院后终末消毒</w:t>
            </w:r>
          </w:p>
        </w:tc>
        <w:tc>
          <w:tcPr>
            <w:tcW w:w="3118"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按相关标准要求每天落实清洁消毒。擦拭床护栏、床头柜、床架、椅子、衣柜。</w:t>
            </w:r>
          </w:p>
        </w:tc>
        <w:tc>
          <w:tcPr>
            <w:tcW w:w="1804" w:type="dxa"/>
            <w:vMerge w:val="continue"/>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p>
        </w:tc>
        <w:tc>
          <w:tcPr>
            <w:tcW w:w="1315" w:type="dxa"/>
            <w:vMerge w:val="continue"/>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13</w:t>
            </w:r>
          </w:p>
        </w:tc>
        <w:tc>
          <w:tcPr>
            <w:tcW w:w="1276"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输液架</w:t>
            </w:r>
          </w:p>
        </w:tc>
        <w:tc>
          <w:tcPr>
            <w:tcW w:w="1701"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每日一次</w:t>
            </w:r>
          </w:p>
        </w:tc>
        <w:tc>
          <w:tcPr>
            <w:tcW w:w="3118"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按相关标准要求每天落实清洁消毒。</w:t>
            </w:r>
          </w:p>
        </w:tc>
        <w:tc>
          <w:tcPr>
            <w:tcW w:w="1804"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清洁、无污渍</w:t>
            </w:r>
          </w:p>
        </w:tc>
        <w:tc>
          <w:tcPr>
            <w:tcW w:w="1315"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14</w:t>
            </w:r>
          </w:p>
        </w:tc>
        <w:tc>
          <w:tcPr>
            <w:tcW w:w="1276"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推车、诊疗车</w:t>
            </w:r>
          </w:p>
        </w:tc>
        <w:tc>
          <w:tcPr>
            <w:tcW w:w="1701"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每日擦拭</w:t>
            </w:r>
          </w:p>
        </w:tc>
        <w:tc>
          <w:tcPr>
            <w:tcW w:w="3118"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按相关标准要求每天落实清洁消毒，每周添加润滑油</w:t>
            </w:r>
          </w:p>
        </w:tc>
        <w:tc>
          <w:tcPr>
            <w:tcW w:w="1804"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无积灰、无异响</w:t>
            </w:r>
          </w:p>
        </w:tc>
        <w:tc>
          <w:tcPr>
            <w:tcW w:w="1315"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15</w:t>
            </w:r>
          </w:p>
        </w:tc>
        <w:tc>
          <w:tcPr>
            <w:tcW w:w="1276"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吸顶灯具</w:t>
            </w:r>
          </w:p>
        </w:tc>
        <w:tc>
          <w:tcPr>
            <w:tcW w:w="1701"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每周一次</w:t>
            </w:r>
          </w:p>
        </w:tc>
        <w:tc>
          <w:tcPr>
            <w:tcW w:w="3118"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每周使用清洁剂清洁一次。</w:t>
            </w:r>
          </w:p>
        </w:tc>
        <w:tc>
          <w:tcPr>
            <w:tcW w:w="1804"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无积灰、无污渍</w:t>
            </w:r>
          </w:p>
        </w:tc>
        <w:tc>
          <w:tcPr>
            <w:tcW w:w="1315"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16</w:t>
            </w:r>
          </w:p>
        </w:tc>
        <w:tc>
          <w:tcPr>
            <w:tcW w:w="1276"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室内公共区域</w:t>
            </w:r>
          </w:p>
        </w:tc>
        <w:tc>
          <w:tcPr>
            <w:tcW w:w="1701"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每日一次（收集垃圾每日至少2次）</w:t>
            </w:r>
          </w:p>
        </w:tc>
        <w:tc>
          <w:tcPr>
            <w:tcW w:w="3118"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1.收集垃圾、清洁垃圾桶、更换垃圾袋；</w:t>
            </w:r>
          </w:p>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2.尘推地面垃圾和灰尘；</w:t>
            </w:r>
          </w:p>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3.湿拖大厅、过道、走廊地面；</w:t>
            </w:r>
          </w:p>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4.擦拭墙面、厅柱、盆景；</w:t>
            </w:r>
          </w:p>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5.擦拭窗台、窗框、门；</w:t>
            </w:r>
          </w:p>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6.擦拭楼梯扶手、拖楼梯地面</w:t>
            </w:r>
          </w:p>
        </w:tc>
        <w:tc>
          <w:tcPr>
            <w:tcW w:w="1804"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val="en-US" w:bidi="ar"/>
              </w:rPr>
            </w:pPr>
            <w:r>
              <w:rPr>
                <w:rFonts w:hint="eastAsia" w:ascii="仿宋" w:hAnsi="仿宋" w:eastAsia="仿宋" w:cs="仿宋"/>
                <w:color w:val="000000"/>
                <w:kern w:val="0"/>
                <w:sz w:val="32"/>
                <w:szCs w:val="32"/>
                <w:highlight w:val="none"/>
                <w:lang w:bidi="ar"/>
              </w:rPr>
              <w:t>无垃圾、无浮灰、无烟蒂、无水迹</w:t>
            </w:r>
          </w:p>
        </w:tc>
        <w:tc>
          <w:tcPr>
            <w:tcW w:w="1315"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17</w:t>
            </w:r>
          </w:p>
        </w:tc>
        <w:tc>
          <w:tcPr>
            <w:tcW w:w="1276"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办公桌椅、电话等设施</w:t>
            </w:r>
          </w:p>
        </w:tc>
        <w:tc>
          <w:tcPr>
            <w:tcW w:w="1701"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每日一次</w:t>
            </w:r>
          </w:p>
        </w:tc>
        <w:tc>
          <w:tcPr>
            <w:tcW w:w="3118"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按相关标准要求每天落实清洁消毒。</w:t>
            </w:r>
          </w:p>
        </w:tc>
        <w:tc>
          <w:tcPr>
            <w:tcW w:w="1804"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无积灰、无污渍</w:t>
            </w:r>
          </w:p>
        </w:tc>
        <w:tc>
          <w:tcPr>
            <w:tcW w:w="1315"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18</w:t>
            </w:r>
          </w:p>
        </w:tc>
        <w:tc>
          <w:tcPr>
            <w:tcW w:w="1276" w:type="dxa"/>
            <w:vMerge w:val="restart"/>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外围及室外环境</w:t>
            </w:r>
          </w:p>
        </w:tc>
        <w:tc>
          <w:tcPr>
            <w:tcW w:w="1701"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循环保洁</w:t>
            </w:r>
          </w:p>
        </w:tc>
        <w:tc>
          <w:tcPr>
            <w:tcW w:w="3118"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地面清扫，绿化带清扫，收集垃圾，不定期冲洗</w:t>
            </w:r>
          </w:p>
        </w:tc>
        <w:tc>
          <w:tcPr>
            <w:tcW w:w="1804"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干净、无杂物树叶、无污迹、无明显泥沙</w:t>
            </w:r>
          </w:p>
        </w:tc>
        <w:tc>
          <w:tcPr>
            <w:tcW w:w="1315"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19</w:t>
            </w:r>
          </w:p>
        </w:tc>
        <w:tc>
          <w:tcPr>
            <w:tcW w:w="1276" w:type="dxa"/>
            <w:vMerge w:val="continue"/>
            <w:noWrap w:val="0"/>
            <w:vAlign w:val="top"/>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p>
        </w:tc>
        <w:tc>
          <w:tcPr>
            <w:tcW w:w="1701"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每日保洁</w:t>
            </w:r>
          </w:p>
        </w:tc>
        <w:tc>
          <w:tcPr>
            <w:tcW w:w="3118"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公共设施擦拭，灯箱、院牌擦拭、无张贴物</w:t>
            </w:r>
          </w:p>
        </w:tc>
        <w:tc>
          <w:tcPr>
            <w:tcW w:w="1804"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干净、无污迹</w:t>
            </w:r>
          </w:p>
        </w:tc>
        <w:tc>
          <w:tcPr>
            <w:tcW w:w="1315"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20</w:t>
            </w:r>
          </w:p>
        </w:tc>
        <w:tc>
          <w:tcPr>
            <w:tcW w:w="1276" w:type="dxa"/>
            <w:vMerge w:val="continue"/>
            <w:noWrap w:val="0"/>
            <w:vAlign w:val="top"/>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p>
        </w:tc>
        <w:tc>
          <w:tcPr>
            <w:tcW w:w="1701"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每周一次</w:t>
            </w:r>
          </w:p>
        </w:tc>
        <w:tc>
          <w:tcPr>
            <w:tcW w:w="3118"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各类明沟、雨水井、排水井清洁堵塞物</w:t>
            </w:r>
          </w:p>
        </w:tc>
        <w:tc>
          <w:tcPr>
            <w:tcW w:w="1804"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干净、无杂物、排水通畅</w:t>
            </w:r>
          </w:p>
        </w:tc>
        <w:tc>
          <w:tcPr>
            <w:tcW w:w="1315"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21</w:t>
            </w:r>
          </w:p>
        </w:tc>
        <w:tc>
          <w:tcPr>
            <w:tcW w:w="1276"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顶棚、露天阳台等边缘区域</w:t>
            </w:r>
          </w:p>
        </w:tc>
        <w:tc>
          <w:tcPr>
            <w:tcW w:w="1701"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每周保洁</w:t>
            </w:r>
          </w:p>
        </w:tc>
        <w:tc>
          <w:tcPr>
            <w:tcW w:w="3118"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槽沟、地面、碰面定期清扫、冲洗、清洁堵塞物</w:t>
            </w:r>
          </w:p>
        </w:tc>
        <w:tc>
          <w:tcPr>
            <w:tcW w:w="1804"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沟槽无堵塞物，地面、棚面无污迹，无杂物堆放，边缘区域无蜘蛛网</w:t>
            </w:r>
          </w:p>
        </w:tc>
        <w:tc>
          <w:tcPr>
            <w:tcW w:w="1315"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22</w:t>
            </w:r>
          </w:p>
        </w:tc>
        <w:tc>
          <w:tcPr>
            <w:tcW w:w="1276"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病房</w:t>
            </w:r>
          </w:p>
        </w:tc>
        <w:tc>
          <w:tcPr>
            <w:tcW w:w="1701"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每日清洁</w:t>
            </w:r>
          </w:p>
        </w:tc>
        <w:tc>
          <w:tcPr>
            <w:tcW w:w="3118"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用清洁剂1:64稀释溶液清洁，且使用含有效氯500mg/L溶液消毒2次，每年地板至少打蜡一次（打蜡费由成交供应商承担）。</w:t>
            </w:r>
          </w:p>
        </w:tc>
        <w:tc>
          <w:tcPr>
            <w:tcW w:w="1804"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eastAsia="zh-CN" w:bidi="ar"/>
              </w:rPr>
            </w:pPr>
            <w:r>
              <w:rPr>
                <w:rFonts w:hint="eastAsia" w:ascii="仿宋" w:hAnsi="仿宋" w:eastAsia="仿宋" w:cs="仿宋"/>
                <w:color w:val="000000"/>
                <w:kern w:val="0"/>
                <w:sz w:val="32"/>
                <w:szCs w:val="32"/>
                <w:highlight w:val="none"/>
                <w:lang w:bidi="ar"/>
              </w:rPr>
              <w:t>无垃圾、无浮灰、无烟蒂、无水迹</w:t>
            </w:r>
            <w:r>
              <w:rPr>
                <w:rFonts w:hint="eastAsia" w:ascii="仿宋" w:hAnsi="仿宋" w:eastAsia="仿宋" w:cs="仿宋"/>
                <w:color w:val="000000"/>
                <w:kern w:val="0"/>
                <w:sz w:val="32"/>
                <w:szCs w:val="32"/>
                <w:highlight w:val="none"/>
                <w:lang w:eastAsia="zh-CN" w:bidi="ar"/>
              </w:rPr>
              <w:t>，</w:t>
            </w:r>
            <w:r>
              <w:rPr>
                <w:rFonts w:hint="eastAsia" w:ascii="仿宋" w:hAnsi="仿宋" w:eastAsia="仿宋" w:cs="仿宋"/>
                <w:color w:val="000000"/>
                <w:kern w:val="0"/>
                <w:sz w:val="32"/>
                <w:szCs w:val="32"/>
                <w:highlight w:val="none"/>
                <w:lang w:val="en-US" w:eastAsia="zh-CN" w:bidi="ar"/>
              </w:rPr>
              <w:t>无广告贴等；</w:t>
            </w:r>
          </w:p>
        </w:tc>
        <w:tc>
          <w:tcPr>
            <w:tcW w:w="1315"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23</w:t>
            </w:r>
          </w:p>
        </w:tc>
        <w:tc>
          <w:tcPr>
            <w:tcW w:w="1276"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紫外线灯</w:t>
            </w:r>
          </w:p>
        </w:tc>
        <w:tc>
          <w:tcPr>
            <w:tcW w:w="1701"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每天擦拭</w:t>
            </w:r>
          </w:p>
        </w:tc>
        <w:tc>
          <w:tcPr>
            <w:tcW w:w="3118"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每天擦拭干净紫外线灯；灯管用95%酒精擦拭。</w:t>
            </w:r>
            <w:r>
              <w:rPr>
                <w:rFonts w:hint="eastAsia" w:ascii="仿宋" w:hAnsi="仿宋" w:eastAsia="仿宋" w:cs="仿宋"/>
                <w:color w:val="000000"/>
                <w:kern w:val="0"/>
                <w:sz w:val="32"/>
                <w:szCs w:val="32"/>
                <w:highlight w:val="none"/>
                <w:lang w:eastAsia="zh-CN" w:bidi="ar"/>
              </w:rPr>
              <w:t>（</w:t>
            </w:r>
            <w:r>
              <w:rPr>
                <w:rFonts w:hint="eastAsia" w:ascii="仿宋" w:hAnsi="仿宋" w:eastAsia="仿宋" w:cs="仿宋"/>
                <w:color w:val="000000"/>
                <w:kern w:val="0"/>
                <w:sz w:val="32"/>
                <w:szCs w:val="32"/>
                <w:highlight w:val="none"/>
                <w:lang w:val="en-US" w:eastAsia="zh-CN" w:bidi="ar"/>
              </w:rPr>
              <w:t>被服间紫外线灯每月擦拭</w:t>
            </w:r>
            <w:r>
              <w:rPr>
                <w:rFonts w:hint="eastAsia" w:ascii="仿宋" w:hAnsi="仿宋" w:eastAsia="仿宋" w:cs="仿宋"/>
                <w:color w:val="000000"/>
                <w:kern w:val="0"/>
                <w:sz w:val="32"/>
                <w:szCs w:val="32"/>
                <w:highlight w:val="none"/>
                <w:lang w:eastAsia="zh-CN" w:bidi="ar"/>
              </w:rPr>
              <w:t>）</w:t>
            </w:r>
          </w:p>
        </w:tc>
        <w:tc>
          <w:tcPr>
            <w:tcW w:w="1804"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eastAsia="zh-CN" w:bidi="ar"/>
              </w:rPr>
            </w:pPr>
            <w:r>
              <w:rPr>
                <w:rFonts w:hint="eastAsia" w:ascii="仿宋" w:hAnsi="仿宋" w:eastAsia="仿宋" w:cs="仿宋"/>
                <w:color w:val="000000"/>
                <w:kern w:val="0"/>
                <w:sz w:val="32"/>
                <w:szCs w:val="32"/>
                <w:highlight w:val="none"/>
                <w:lang w:bidi="ar"/>
              </w:rPr>
              <w:t>干净、无污迹</w:t>
            </w:r>
          </w:p>
        </w:tc>
        <w:tc>
          <w:tcPr>
            <w:tcW w:w="1315"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24</w:t>
            </w:r>
          </w:p>
        </w:tc>
        <w:tc>
          <w:tcPr>
            <w:tcW w:w="1276"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指示牌等设施</w:t>
            </w:r>
          </w:p>
        </w:tc>
        <w:tc>
          <w:tcPr>
            <w:tcW w:w="1701"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每天擦拭</w:t>
            </w:r>
          </w:p>
        </w:tc>
        <w:tc>
          <w:tcPr>
            <w:tcW w:w="3118"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每天擦拭干净指示牌等设施。</w:t>
            </w:r>
          </w:p>
        </w:tc>
        <w:tc>
          <w:tcPr>
            <w:tcW w:w="1804" w:type="dxa"/>
            <w:noWrap w:val="0"/>
            <w:vAlign w:val="top"/>
          </w:tcPr>
          <w:p>
            <w:pPr>
              <w:widowControl/>
              <w:spacing w:line="360" w:lineRule="auto"/>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干净、无污迹</w:t>
            </w:r>
          </w:p>
        </w:tc>
        <w:tc>
          <w:tcPr>
            <w:tcW w:w="1315" w:type="dxa"/>
            <w:noWrap w:val="0"/>
            <w:vAlign w:val="center"/>
          </w:tcPr>
          <w:p>
            <w:pPr>
              <w:widowControl/>
              <w:spacing w:line="360" w:lineRule="auto"/>
              <w:jc w:val="center"/>
              <w:textAlignment w:val="center"/>
              <w:rPr>
                <w:rFonts w:hint="eastAsia" w:ascii="仿宋" w:hAnsi="仿宋" w:eastAsia="仿宋" w:cs="仿宋"/>
                <w:color w:val="000000"/>
                <w:kern w:val="0"/>
                <w:sz w:val="32"/>
                <w:szCs w:val="3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3" w:hRule="atLeast"/>
          <w:jc w:val="center"/>
        </w:trPr>
        <w:tc>
          <w:tcPr>
            <w:tcW w:w="9918" w:type="dxa"/>
            <w:gridSpan w:val="6"/>
            <w:noWrap w:val="0"/>
            <w:vAlign w:val="top"/>
          </w:tcPr>
          <w:p>
            <w:pPr>
              <w:widowControl/>
              <w:spacing w:line="360" w:lineRule="auto"/>
              <w:jc w:val="left"/>
              <w:textAlignment w:val="center"/>
              <w:rPr>
                <w:rFonts w:hint="eastAsia" w:ascii="仿宋" w:hAnsi="仿宋" w:eastAsia="仿宋" w:cs="仿宋"/>
                <w:sz w:val="32"/>
                <w:szCs w:val="32"/>
              </w:rPr>
            </w:pPr>
            <w:r>
              <w:rPr>
                <w:rFonts w:hint="eastAsia" w:ascii="仿宋" w:hAnsi="仿宋" w:eastAsia="仿宋" w:cs="仿宋"/>
                <w:sz w:val="32"/>
                <w:szCs w:val="32"/>
              </w:rPr>
              <w:t>注意事项：</w:t>
            </w:r>
          </w:p>
          <w:p>
            <w:pPr>
              <w:widowControl/>
              <w:spacing w:line="360" w:lineRule="auto"/>
              <w:jc w:val="left"/>
              <w:textAlignment w:val="center"/>
              <w:rPr>
                <w:rFonts w:hint="eastAsia" w:ascii="仿宋" w:hAnsi="仿宋" w:eastAsia="仿宋" w:cs="仿宋"/>
                <w:sz w:val="32"/>
                <w:szCs w:val="32"/>
              </w:rPr>
            </w:pPr>
            <w:r>
              <w:rPr>
                <w:rFonts w:hint="eastAsia" w:ascii="仿宋" w:hAnsi="仿宋" w:eastAsia="仿宋" w:cs="仿宋"/>
                <w:sz w:val="32"/>
                <w:szCs w:val="32"/>
              </w:rPr>
              <w:t>1.随时清洁、循环清洁，保证区域内无垃圾等目视污物，整体干净明亮；</w:t>
            </w:r>
          </w:p>
          <w:p>
            <w:pPr>
              <w:widowControl/>
              <w:spacing w:line="360" w:lineRule="auto"/>
              <w:jc w:val="left"/>
              <w:textAlignment w:val="center"/>
              <w:rPr>
                <w:rFonts w:hint="eastAsia" w:ascii="仿宋" w:hAnsi="仿宋" w:eastAsia="仿宋" w:cs="仿宋"/>
                <w:sz w:val="32"/>
                <w:szCs w:val="32"/>
              </w:rPr>
            </w:pPr>
            <w:r>
              <w:rPr>
                <w:rFonts w:hint="eastAsia" w:ascii="仿宋" w:hAnsi="仿宋" w:eastAsia="仿宋" w:cs="仿宋"/>
                <w:sz w:val="32"/>
                <w:szCs w:val="32"/>
              </w:rPr>
              <w:t>2.清洁员在每天下班前半小时对各自承包区域进行自查，发现问题及时处理。</w:t>
            </w:r>
          </w:p>
          <w:p>
            <w:pPr>
              <w:pStyle w:val="2"/>
              <w:rPr>
                <w:rFonts w:hint="default" w:eastAsia="仿宋"/>
                <w:lang w:val="en-US" w:eastAsia="zh-CN"/>
              </w:rPr>
            </w:pPr>
            <w:r>
              <w:rPr>
                <w:rFonts w:hint="eastAsia" w:ascii="仿宋" w:hAnsi="仿宋" w:eastAsia="仿宋" w:cs="仿宋"/>
                <w:color w:val="000000"/>
                <w:kern w:val="0"/>
                <w:sz w:val="32"/>
                <w:szCs w:val="32"/>
                <w:highlight w:val="none"/>
                <w:lang w:val="en-US" w:eastAsia="zh-CN" w:bidi="ar"/>
              </w:rPr>
              <w:t>3.除遵守上表中各位置规定清洁频率外，如清洁员在每日巡查中发现问题应即使打扫清理。</w:t>
            </w:r>
            <w:bookmarkStart w:id="10" w:name="_GoBack"/>
            <w:bookmarkEnd w:id="10"/>
          </w:p>
        </w:tc>
      </w:tr>
    </w:tbl>
    <w:p>
      <w:pPr>
        <w:pStyle w:val="6"/>
        <w:spacing w:line="360" w:lineRule="auto"/>
        <w:rPr>
          <w:rFonts w:hint="eastAsia" w:ascii="仿宋" w:hAnsi="仿宋" w:eastAsia="仿宋" w:cs="仿宋"/>
          <w:sz w:val="32"/>
          <w:szCs w:val="32"/>
          <w:highlight w:val="none"/>
        </w:rPr>
      </w:pPr>
    </w:p>
    <w:p>
      <w:pPr>
        <w:keepLines/>
        <w:numPr>
          <w:ilvl w:val="0"/>
          <w:numId w:val="3"/>
        </w:numPr>
        <w:spacing w:line="360" w:lineRule="auto"/>
        <w:jc w:val="left"/>
        <w:rPr>
          <w:rFonts w:hint="eastAsia" w:ascii="仿宋" w:hAnsi="仿宋" w:eastAsia="仿宋" w:cs="仿宋"/>
          <w:sz w:val="32"/>
          <w:szCs w:val="32"/>
          <w:highlight w:val="none"/>
        </w:rPr>
      </w:pPr>
      <w:r>
        <w:rPr>
          <w:rFonts w:hint="eastAsia" w:ascii="仿宋" w:hAnsi="仿宋" w:eastAsia="仿宋" w:cs="仿宋"/>
          <w:bCs/>
          <w:spacing w:val="10"/>
          <w:kern w:val="0"/>
          <w:sz w:val="32"/>
          <w:szCs w:val="32"/>
          <w:highlight w:val="none"/>
        </w:rPr>
        <w:t>绿植管理</w:t>
      </w:r>
      <w:r>
        <w:rPr>
          <w:rFonts w:hint="eastAsia" w:ascii="仿宋" w:hAnsi="仿宋" w:eastAsia="仿宋" w:cs="仿宋"/>
          <w:sz w:val="32"/>
          <w:szCs w:val="32"/>
          <w:highlight w:val="none"/>
        </w:rPr>
        <w:t>服务标准与要求</w:t>
      </w:r>
    </w:p>
    <w:p>
      <w:pPr>
        <w:keepLines/>
        <w:numPr>
          <w:ilvl w:val="0"/>
          <w:numId w:val="8"/>
        </w:numPr>
        <w:spacing w:line="360" w:lineRule="auto"/>
        <w:jc w:val="left"/>
        <w:rPr>
          <w:rFonts w:hint="eastAsia" w:ascii="仿宋" w:hAnsi="仿宋" w:eastAsia="仿宋" w:cs="仿宋"/>
          <w:bCs/>
          <w:spacing w:val="10"/>
          <w:kern w:val="0"/>
          <w:sz w:val="32"/>
          <w:szCs w:val="32"/>
          <w:highlight w:val="none"/>
        </w:rPr>
      </w:pPr>
      <w:r>
        <w:rPr>
          <w:rFonts w:hint="eastAsia" w:ascii="仿宋" w:hAnsi="仿宋" w:eastAsia="仿宋" w:cs="仿宋"/>
          <w:bCs/>
          <w:spacing w:val="10"/>
          <w:kern w:val="0"/>
          <w:sz w:val="32"/>
          <w:szCs w:val="32"/>
          <w:highlight w:val="none"/>
        </w:rPr>
        <w:t>采购方新购绿植1个月内由绿植供应商管理，后3个月由物业管理人员负责管理，出现15%以上枯黄、坏死的，由物业供应商负责更换。</w:t>
      </w:r>
    </w:p>
    <w:p>
      <w:pPr>
        <w:keepLines/>
        <w:numPr>
          <w:ilvl w:val="0"/>
          <w:numId w:val="8"/>
        </w:numPr>
        <w:spacing w:line="360" w:lineRule="auto"/>
        <w:jc w:val="left"/>
        <w:rPr>
          <w:rFonts w:hint="eastAsia" w:ascii="仿宋" w:hAnsi="仿宋" w:eastAsia="仿宋" w:cs="仿宋"/>
          <w:bCs/>
          <w:spacing w:val="10"/>
          <w:kern w:val="0"/>
          <w:sz w:val="32"/>
          <w:szCs w:val="32"/>
          <w:highlight w:val="none"/>
        </w:rPr>
      </w:pPr>
      <w:r>
        <w:rPr>
          <w:rFonts w:hint="eastAsia" w:ascii="仿宋" w:hAnsi="仿宋" w:eastAsia="仿宋" w:cs="仿宋"/>
          <w:bCs/>
          <w:spacing w:val="10"/>
          <w:kern w:val="0"/>
          <w:sz w:val="32"/>
          <w:szCs w:val="32"/>
          <w:highlight w:val="none"/>
        </w:rPr>
        <w:t>及时修剪：护理员对每棵植物应仔细检查，对出现黄叶残叶，树型不对称，有陡长枝的要及时修剪。</w:t>
      </w:r>
    </w:p>
    <w:p>
      <w:pPr>
        <w:keepLines/>
        <w:numPr>
          <w:ilvl w:val="0"/>
          <w:numId w:val="8"/>
        </w:numPr>
        <w:spacing w:line="360" w:lineRule="auto"/>
        <w:jc w:val="left"/>
        <w:rPr>
          <w:rFonts w:hint="eastAsia" w:ascii="仿宋" w:hAnsi="仿宋" w:eastAsia="仿宋" w:cs="仿宋"/>
          <w:bCs/>
          <w:spacing w:val="10"/>
          <w:kern w:val="0"/>
          <w:sz w:val="32"/>
          <w:szCs w:val="32"/>
          <w:highlight w:val="none"/>
        </w:rPr>
      </w:pPr>
      <w:r>
        <w:rPr>
          <w:rFonts w:hint="eastAsia" w:ascii="仿宋" w:hAnsi="仿宋" w:eastAsia="仿宋" w:cs="仿宋"/>
          <w:bCs/>
          <w:spacing w:val="10"/>
          <w:kern w:val="0"/>
          <w:sz w:val="32"/>
          <w:szCs w:val="32"/>
          <w:highlight w:val="none"/>
        </w:rPr>
        <w:t>清洁及时：清理花盆、套盆内垃圾，杂物、残叶等，清洁花盆、套盆外表泥污，清洁底碟无泥垢，积水等；每次护理完毕将现场积水拖干、清除残叶残花等，不得残物扔进花圃内。</w:t>
      </w:r>
    </w:p>
    <w:p>
      <w:pPr>
        <w:pStyle w:val="2"/>
        <w:numPr>
          <w:ilvl w:val="0"/>
          <w:numId w:val="8"/>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施肥、施水：根据各种植物花草习性，适量浇水及施肥，保持适量水分。</w:t>
      </w:r>
    </w:p>
    <w:p>
      <w:pPr>
        <w:pStyle w:val="2"/>
        <w:numPr>
          <w:ilvl w:val="0"/>
          <w:numId w:val="8"/>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除草、虫害：及时祛除杂草、植物出现病虫害需使用药物喷杀。</w:t>
      </w:r>
    </w:p>
    <w:p>
      <w:pPr>
        <w:pStyle w:val="3"/>
        <w:numPr>
          <w:ilvl w:val="0"/>
          <w:numId w:val="1"/>
        </w:numPr>
        <w:spacing w:line="360" w:lineRule="auto"/>
        <w:jc w:val="left"/>
        <w:rPr>
          <w:rFonts w:hint="eastAsia" w:ascii="仿宋" w:hAnsi="仿宋" w:eastAsia="仿宋" w:cs="仿宋"/>
          <w:sz w:val="32"/>
          <w:szCs w:val="32"/>
          <w:highlight w:val="none"/>
        </w:rPr>
      </w:pPr>
      <w:bookmarkStart w:id="6" w:name="_Toc7619"/>
      <w:bookmarkStart w:id="7" w:name="_Toc13210"/>
      <w:r>
        <w:rPr>
          <w:rFonts w:hint="eastAsia" w:ascii="仿宋" w:hAnsi="仿宋" w:eastAsia="仿宋" w:cs="仿宋"/>
          <w:sz w:val="32"/>
          <w:szCs w:val="32"/>
          <w:highlight w:val="none"/>
          <w:lang w:eastAsia="zh-CN"/>
        </w:rPr>
        <w:t>服务</w:t>
      </w:r>
      <w:r>
        <w:rPr>
          <w:rFonts w:hint="eastAsia" w:ascii="仿宋" w:hAnsi="仿宋" w:eastAsia="仿宋" w:cs="仿宋"/>
          <w:sz w:val="32"/>
          <w:szCs w:val="32"/>
          <w:highlight w:val="none"/>
        </w:rPr>
        <w:t>人员要求：</w:t>
      </w:r>
      <w:bookmarkEnd w:id="6"/>
      <w:bookmarkEnd w:id="7"/>
    </w:p>
    <w:p>
      <w:pPr>
        <w:pStyle w:val="6"/>
        <w:numPr>
          <w:ilvl w:val="0"/>
          <w:numId w:val="9"/>
        </w:numPr>
        <w:spacing w:line="360" w:lineRule="auto"/>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人员岗位配置要求：</w:t>
      </w:r>
    </w:p>
    <w:tbl>
      <w:tblPr>
        <w:tblStyle w:val="4"/>
        <w:tblW w:w="81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8"/>
        <w:gridCol w:w="5773"/>
        <w:gridCol w:w="1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828"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序号</w:t>
            </w:r>
          </w:p>
        </w:tc>
        <w:tc>
          <w:tcPr>
            <w:tcW w:w="577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区域/楼层</w:t>
            </w:r>
          </w:p>
        </w:tc>
        <w:tc>
          <w:tcPr>
            <w:tcW w:w="159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人员需求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保洁主管</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综合楼1楼（放射科、供应室）</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综合楼2楼</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综合楼3楼（健康管理科）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综合楼4楼（骨科）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综合楼5、6楼（神经康复科、总务科、设备科仓库）</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门诊住院楼1楼（门急诊大厅、药房、收费处、四楼会议室、信息科）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门诊住院楼2楼（检验科、门诊诊室、被服收集）</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门诊住院楼3楼（妇科病区）</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门诊住院楼4楼（手术室）</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门诊住院楼5楼（全科病区）</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门诊住院楼6楼（内科病区）</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w:t>
            </w:r>
          </w:p>
        </w:tc>
        <w:tc>
          <w:tcPr>
            <w:tcW w:w="577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消杀专员（电梯、太平间、尸体搬运）</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医疗废物收运（医疗废物收运、医疗废物暂存间）</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15</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外围（120值班室、生活垃圾收运、绿化、外围（前停车场、门诊楼周边）、车辆消毒（替补）、洗空调、尸体搬运）</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16</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发热门诊楼、急诊</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17</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高压氧诊疗中心</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18</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中庭2、3、4、5楼区域</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19</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行政板房、会议室</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7" w:hRule="atLeast"/>
        </w:trPr>
        <w:tc>
          <w:tcPr>
            <w:tcW w:w="82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其他（顶班，文职考勤、物品采购、后勤等工作）</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660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合计</w:t>
            </w:r>
          </w:p>
        </w:tc>
        <w:tc>
          <w:tcPr>
            <w:tcW w:w="1597"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20人</w:t>
            </w:r>
          </w:p>
        </w:tc>
      </w:tr>
    </w:tbl>
    <w:p>
      <w:pPr>
        <w:pStyle w:val="6"/>
        <w:spacing w:line="360" w:lineRule="auto"/>
        <w:rPr>
          <w:rFonts w:hint="eastAsia" w:ascii="仿宋" w:hAnsi="仿宋" w:eastAsia="仿宋" w:cs="仿宋"/>
          <w:sz w:val="32"/>
          <w:szCs w:val="32"/>
          <w:highlight w:val="none"/>
        </w:rPr>
      </w:pPr>
    </w:p>
    <w:p>
      <w:pPr>
        <w:pStyle w:val="6"/>
        <w:spacing w:line="360" w:lineRule="auto"/>
        <w:rPr>
          <w:rFonts w:hint="eastAsia" w:ascii="仿宋" w:hAnsi="仿宋" w:eastAsia="仿宋" w:cs="仿宋"/>
          <w:b/>
          <w:bCs w:val="0"/>
          <w:sz w:val="32"/>
          <w:szCs w:val="32"/>
          <w:highlight w:val="none"/>
        </w:rPr>
      </w:pPr>
      <w:r>
        <w:rPr>
          <w:rFonts w:hint="eastAsia" w:ascii="仿宋" w:hAnsi="仿宋" w:eastAsia="仿宋" w:cs="仿宋"/>
          <w:sz w:val="32"/>
          <w:szCs w:val="32"/>
          <w:highlight w:val="none"/>
        </w:rPr>
        <w:t>3)</w:t>
      </w:r>
      <w:r>
        <w:rPr>
          <w:rFonts w:hint="eastAsia" w:ascii="仿宋" w:hAnsi="仿宋" w:eastAsia="仿宋" w:cs="仿宋"/>
          <w:b/>
          <w:bCs w:val="0"/>
          <w:sz w:val="32"/>
          <w:szCs w:val="32"/>
          <w:highlight w:val="none"/>
        </w:rPr>
        <w:t>保洁</w:t>
      </w:r>
      <w:r>
        <w:rPr>
          <w:rFonts w:hint="eastAsia" w:ascii="仿宋" w:hAnsi="仿宋" w:eastAsia="仿宋" w:cs="仿宋"/>
          <w:b/>
          <w:bCs w:val="0"/>
          <w:sz w:val="32"/>
          <w:szCs w:val="32"/>
          <w:highlight w:val="none"/>
          <w:lang w:val="en-US" w:eastAsia="zh-CN"/>
        </w:rPr>
        <w:t>人员</w:t>
      </w:r>
      <w:r>
        <w:rPr>
          <w:rFonts w:hint="eastAsia" w:ascii="仿宋" w:hAnsi="仿宋" w:eastAsia="仿宋" w:cs="仿宋"/>
          <w:b/>
          <w:bCs w:val="0"/>
          <w:sz w:val="32"/>
          <w:szCs w:val="32"/>
          <w:highlight w:val="none"/>
        </w:rPr>
        <w:t>岗位配置</w:t>
      </w:r>
    </w:p>
    <w:p>
      <w:pPr>
        <w:pStyle w:val="6"/>
        <w:numPr>
          <w:ilvl w:val="1"/>
          <w:numId w:val="10"/>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投入本项目的服务人员100%经过岗前培训合格后才能上岗，内部须有岗前培训。</w:t>
      </w:r>
    </w:p>
    <w:p>
      <w:pPr>
        <w:pStyle w:val="6"/>
        <w:numPr>
          <w:ilvl w:val="1"/>
          <w:numId w:val="10"/>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投入本项目的项目经理年龄须在60周岁及以下，身体健康，五官端正，具有大学学历，有3年及以上的物业管理经验，在合同期内项目负责人不得随意变动，有特殊原因必须更换的，需书面征得采购人同意。</w:t>
      </w:r>
    </w:p>
    <w:p>
      <w:pPr>
        <w:pStyle w:val="6"/>
        <w:numPr>
          <w:ilvl w:val="1"/>
          <w:numId w:val="10"/>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保洁主管：年龄须在60周岁及以下，身体健康，五官端正， 3年及以上保洁管理工作经验，有医院感染培训经历。</w:t>
      </w:r>
    </w:p>
    <w:p>
      <w:pPr>
        <w:pStyle w:val="6"/>
        <w:numPr>
          <w:ilvl w:val="1"/>
          <w:numId w:val="10"/>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保洁员：年龄须在55周岁及以下，身体健康，五官端正，能够沟通交流的语言、掌握医院保洁工作知识和技能，熟悉医院环境和医院用品清洁消毒，掌握消毒水的稀释配制，具有吃苦耐劳精神。</w:t>
      </w:r>
    </w:p>
    <w:p>
      <w:pPr>
        <w:pStyle w:val="6"/>
        <w:numPr>
          <w:ilvl w:val="1"/>
          <w:numId w:val="10"/>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中标人对所录用人员要严格审核，保证录用人员没有刑事犯罪记录，所有人员持健康证及相应专业岗位资格证。</w:t>
      </w:r>
    </w:p>
    <w:p>
      <w:pPr>
        <w:pStyle w:val="6"/>
        <w:numPr>
          <w:ilvl w:val="1"/>
          <w:numId w:val="10"/>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中标人员工须按岗位要求统一着装、言行规范，要注意仪容仪表、公众形象。上班时间严禁睡岗、串岗、离岗；严禁酒后上岗；禁止在岗位上吸烟、喝酒、吃零食；不准嬉戏、打闹、看书报；保洁人员不留指甲、不佩戴首饰等；不准做其它与岗位职责无关的事。</w:t>
      </w:r>
    </w:p>
    <w:p>
      <w:pPr>
        <w:pStyle w:val="6"/>
        <w:numPr>
          <w:ilvl w:val="1"/>
          <w:numId w:val="10"/>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中标人对聘用员工必须严格管理，对他们的行为负全责，如发生劳资纠纷、意外（生病、伤亡事故）或违反相关规定、触犯国家法律等，由中标人承担全部责任，与采购人无关。</w:t>
      </w:r>
    </w:p>
    <w:p>
      <w:pPr>
        <w:pStyle w:val="6"/>
        <w:numPr>
          <w:ilvl w:val="1"/>
          <w:numId w:val="10"/>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在处理特殊事件和紧急、突发事故时，采购人对中标人的人员有直接指挥权。</w:t>
      </w:r>
    </w:p>
    <w:p>
      <w:pPr>
        <w:pStyle w:val="6"/>
        <w:numPr>
          <w:ilvl w:val="1"/>
          <w:numId w:val="10"/>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采购人有权随时检查中标人的服务，中标人有责任配合采购人接受上级领导部门的监督、检查，并提供必须的材料。</w:t>
      </w:r>
    </w:p>
    <w:p>
      <w:pPr>
        <w:pStyle w:val="6"/>
        <w:numPr>
          <w:ilvl w:val="1"/>
          <w:numId w:val="10"/>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周六、日等节假日为采购人的服务高峰期，要求中标人在节假日期间增加保洁服务人数，保洁人员休息日不设在节假日。</w:t>
      </w:r>
    </w:p>
    <w:p>
      <w:pPr>
        <w:pStyle w:val="6"/>
        <w:numPr>
          <w:ilvl w:val="1"/>
          <w:numId w:val="10"/>
        </w:numPr>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在突发生公共事件时（含疫情）、涉及采购方切身利益的重大接待任务或上级检查任务时，中标人应无条件积极配合采购人的工作安排，配备相适应的人员配备配合采购人展开相关工作，采购人不再额外支付其他费用。</w:t>
      </w:r>
    </w:p>
    <w:p>
      <w:pPr>
        <w:pStyle w:val="3"/>
        <w:numPr>
          <w:ilvl w:val="0"/>
          <w:numId w:val="1"/>
        </w:numPr>
        <w:spacing w:line="360" w:lineRule="auto"/>
        <w:jc w:val="left"/>
        <w:rPr>
          <w:rFonts w:hint="eastAsia" w:ascii="仿宋" w:hAnsi="仿宋" w:eastAsia="仿宋" w:cs="仿宋"/>
          <w:sz w:val="32"/>
          <w:szCs w:val="32"/>
          <w:highlight w:val="none"/>
        </w:rPr>
      </w:pPr>
      <w:bookmarkStart w:id="8" w:name="_Toc8214"/>
      <w:bookmarkStart w:id="9" w:name="_Toc23569"/>
      <w:r>
        <w:rPr>
          <w:rFonts w:hint="eastAsia" w:ascii="仿宋" w:hAnsi="仿宋" w:eastAsia="仿宋" w:cs="仿宋"/>
          <w:sz w:val="32"/>
          <w:szCs w:val="32"/>
          <w:highlight w:val="none"/>
          <w:lang w:eastAsia="zh-CN"/>
        </w:rPr>
        <w:t>服务考核</w:t>
      </w:r>
      <w:r>
        <w:rPr>
          <w:rFonts w:hint="eastAsia" w:ascii="仿宋" w:hAnsi="仿宋" w:eastAsia="仿宋" w:cs="仿宋"/>
          <w:sz w:val="32"/>
          <w:szCs w:val="32"/>
          <w:highlight w:val="none"/>
        </w:rPr>
        <w:t>：</w:t>
      </w:r>
      <w:bookmarkEnd w:id="8"/>
      <w:bookmarkEnd w:id="9"/>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0"/>
        <w:gridCol w:w="3325"/>
        <w:gridCol w:w="1159"/>
        <w:gridCol w:w="3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1250"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考评项目</w:t>
            </w:r>
          </w:p>
        </w:tc>
        <w:tc>
          <w:tcPr>
            <w:tcW w:w="3325"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考评内容</w:t>
            </w:r>
          </w:p>
        </w:tc>
        <w:tc>
          <w:tcPr>
            <w:tcW w:w="1159"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考评结果</w:t>
            </w:r>
          </w:p>
        </w:tc>
        <w:tc>
          <w:tcPr>
            <w:tcW w:w="3568"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扣分标准（每次）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250" w:type="dxa"/>
            <w:vMerge w:val="restart"/>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人员及制度</w:t>
            </w:r>
          </w:p>
        </w:tc>
        <w:tc>
          <w:tcPr>
            <w:tcW w:w="3325"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1、员工衣着齐整，制服统一，佩带工牌。</w:t>
            </w:r>
          </w:p>
        </w:tc>
        <w:tc>
          <w:tcPr>
            <w:tcW w:w="1159" w:type="dxa"/>
            <w:noWrap w:val="0"/>
            <w:vAlign w:val="center"/>
          </w:tcPr>
          <w:p>
            <w:pPr>
              <w:pStyle w:val="6"/>
              <w:spacing w:line="360" w:lineRule="auto"/>
              <w:rPr>
                <w:rFonts w:hint="eastAsia" w:ascii="仿宋" w:hAnsi="仿宋" w:eastAsia="仿宋" w:cs="仿宋"/>
                <w:sz w:val="32"/>
                <w:szCs w:val="32"/>
                <w:highlight w:val="none"/>
              </w:rPr>
            </w:pPr>
          </w:p>
        </w:tc>
        <w:tc>
          <w:tcPr>
            <w:tcW w:w="3568"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发现1人有任何一项，扣1分/人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250" w:type="dxa"/>
            <w:vMerge w:val="continue"/>
            <w:noWrap w:val="0"/>
            <w:vAlign w:val="center"/>
          </w:tcPr>
          <w:p>
            <w:pPr>
              <w:pStyle w:val="6"/>
              <w:spacing w:line="360" w:lineRule="auto"/>
              <w:rPr>
                <w:rFonts w:hint="eastAsia" w:ascii="仿宋" w:hAnsi="仿宋" w:eastAsia="仿宋" w:cs="仿宋"/>
                <w:sz w:val="32"/>
                <w:szCs w:val="32"/>
                <w:highlight w:val="none"/>
              </w:rPr>
            </w:pPr>
          </w:p>
        </w:tc>
        <w:tc>
          <w:tcPr>
            <w:tcW w:w="3325"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2、上岗年龄符合招标文件要求，能分清清洁区与污染区、消毒液浓度的配置方法。</w:t>
            </w:r>
          </w:p>
        </w:tc>
        <w:tc>
          <w:tcPr>
            <w:tcW w:w="1159" w:type="dxa"/>
            <w:noWrap w:val="0"/>
            <w:vAlign w:val="center"/>
          </w:tcPr>
          <w:p>
            <w:pPr>
              <w:pStyle w:val="6"/>
              <w:spacing w:line="360" w:lineRule="auto"/>
              <w:rPr>
                <w:rFonts w:hint="eastAsia" w:ascii="仿宋" w:hAnsi="仿宋" w:eastAsia="仿宋" w:cs="仿宋"/>
                <w:sz w:val="32"/>
                <w:szCs w:val="32"/>
                <w:highlight w:val="none"/>
              </w:rPr>
            </w:pPr>
          </w:p>
        </w:tc>
        <w:tc>
          <w:tcPr>
            <w:tcW w:w="3568"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发现1人有任何一项，扣1分/人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1250" w:type="dxa"/>
            <w:vMerge w:val="continue"/>
            <w:noWrap w:val="0"/>
            <w:vAlign w:val="center"/>
          </w:tcPr>
          <w:p>
            <w:pPr>
              <w:pStyle w:val="6"/>
              <w:spacing w:line="360" w:lineRule="auto"/>
              <w:rPr>
                <w:rFonts w:hint="eastAsia" w:ascii="仿宋" w:hAnsi="仿宋" w:eastAsia="仿宋" w:cs="仿宋"/>
                <w:sz w:val="32"/>
                <w:szCs w:val="32"/>
                <w:highlight w:val="none"/>
              </w:rPr>
            </w:pPr>
          </w:p>
        </w:tc>
        <w:tc>
          <w:tcPr>
            <w:tcW w:w="3325"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3、员工在公共场合语言文明及行为规范得当，不得做与工作无关的事情。</w:t>
            </w:r>
          </w:p>
        </w:tc>
        <w:tc>
          <w:tcPr>
            <w:tcW w:w="1159" w:type="dxa"/>
            <w:noWrap w:val="0"/>
            <w:vAlign w:val="center"/>
          </w:tcPr>
          <w:p>
            <w:pPr>
              <w:pStyle w:val="6"/>
              <w:spacing w:line="360" w:lineRule="auto"/>
              <w:rPr>
                <w:rFonts w:hint="eastAsia" w:ascii="仿宋" w:hAnsi="仿宋" w:eastAsia="仿宋" w:cs="仿宋"/>
                <w:sz w:val="32"/>
                <w:szCs w:val="32"/>
                <w:highlight w:val="none"/>
              </w:rPr>
            </w:pPr>
          </w:p>
        </w:tc>
        <w:tc>
          <w:tcPr>
            <w:tcW w:w="3568"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发现1人有任何一项，扣1分/人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250" w:type="dxa"/>
            <w:vMerge w:val="continue"/>
            <w:noWrap w:val="0"/>
            <w:vAlign w:val="center"/>
          </w:tcPr>
          <w:p>
            <w:pPr>
              <w:pStyle w:val="6"/>
              <w:spacing w:line="360" w:lineRule="auto"/>
              <w:rPr>
                <w:rFonts w:hint="eastAsia" w:ascii="仿宋" w:hAnsi="仿宋" w:eastAsia="仿宋" w:cs="仿宋"/>
                <w:sz w:val="32"/>
                <w:szCs w:val="32"/>
                <w:highlight w:val="none"/>
              </w:rPr>
            </w:pPr>
          </w:p>
        </w:tc>
        <w:tc>
          <w:tcPr>
            <w:tcW w:w="3325"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4、定期对员工进行培训，并有培训记录。</w:t>
            </w:r>
          </w:p>
        </w:tc>
        <w:tc>
          <w:tcPr>
            <w:tcW w:w="1159" w:type="dxa"/>
            <w:noWrap w:val="0"/>
            <w:vAlign w:val="center"/>
          </w:tcPr>
          <w:p>
            <w:pPr>
              <w:pStyle w:val="6"/>
              <w:spacing w:line="360" w:lineRule="auto"/>
              <w:rPr>
                <w:rFonts w:hint="eastAsia" w:ascii="仿宋" w:hAnsi="仿宋" w:eastAsia="仿宋" w:cs="仿宋"/>
                <w:sz w:val="32"/>
                <w:szCs w:val="32"/>
                <w:highlight w:val="none"/>
              </w:rPr>
            </w:pPr>
          </w:p>
        </w:tc>
        <w:tc>
          <w:tcPr>
            <w:tcW w:w="3568"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每月培训一次，查看记录无培训的扣1分。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250" w:type="dxa"/>
            <w:vMerge w:val="continue"/>
            <w:noWrap w:val="0"/>
            <w:vAlign w:val="center"/>
          </w:tcPr>
          <w:p>
            <w:pPr>
              <w:pStyle w:val="6"/>
              <w:spacing w:line="360" w:lineRule="auto"/>
              <w:rPr>
                <w:rFonts w:hint="eastAsia" w:ascii="仿宋" w:hAnsi="仿宋" w:eastAsia="仿宋" w:cs="仿宋"/>
                <w:sz w:val="32"/>
                <w:szCs w:val="32"/>
                <w:highlight w:val="none"/>
              </w:rPr>
            </w:pPr>
          </w:p>
        </w:tc>
        <w:tc>
          <w:tcPr>
            <w:tcW w:w="3325"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5、清洁用具用品齐全，摆放及清洗干净整洁，用具保养良好、无损坏、折断等。</w:t>
            </w:r>
          </w:p>
        </w:tc>
        <w:tc>
          <w:tcPr>
            <w:tcW w:w="1159" w:type="dxa"/>
            <w:noWrap w:val="0"/>
            <w:vAlign w:val="center"/>
          </w:tcPr>
          <w:p>
            <w:pPr>
              <w:pStyle w:val="6"/>
              <w:spacing w:line="360" w:lineRule="auto"/>
              <w:rPr>
                <w:rFonts w:hint="eastAsia" w:ascii="仿宋" w:hAnsi="仿宋" w:eastAsia="仿宋" w:cs="仿宋"/>
                <w:sz w:val="32"/>
                <w:szCs w:val="32"/>
                <w:highlight w:val="none"/>
              </w:rPr>
            </w:pPr>
          </w:p>
        </w:tc>
        <w:tc>
          <w:tcPr>
            <w:tcW w:w="3568"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发现1处有任何一项，扣1分/次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1250" w:type="dxa"/>
            <w:vMerge w:val="continue"/>
            <w:noWrap w:val="0"/>
            <w:vAlign w:val="center"/>
          </w:tcPr>
          <w:p>
            <w:pPr>
              <w:pStyle w:val="6"/>
              <w:spacing w:line="360" w:lineRule="auto"/>
              <w:rPr>
                <w:rFonts w:hint="eastAsia" w:ascii="仿宋" w:hAnsi="仿宋" w:eastAsia="仿宋" w:cs="仿宋"/>
                <w:sz w:val="32"/>
                <w:szCs w:val="32"/>
                <w:highlight w:val="none"/>
              </w:rPr>
            </w:pPr>
          </w:p>
        </w:tc>
        <w:tc>
          <w:tcPr>
            <w:tcW w:w="3325"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6、工作车、清洁用具、清洁用剂标识清晰，按统一标准位置粘贴。</w:t>
            </w:r>
          </w:p>
        </w:tc>
        <w:tc>
          <w:tcPr>
            <w:tcW w:w="1159" w:type="dxa"/>
            <w:noWrap w:val="0"/>
            <w:vAlign w:val="center"/>
          </w:tcPr>
          <w:p>
            <w:pPr>
              <w:pStyle w:val="6"/>
              <w:spacing w:line="360" w:lineRule="auto"/>
              <w:rPr>
                <w:rFonts w:hint="eastAsia" w:ascii="仿宋" w:hAnsi="仿宋" w:eastAsia="仿宋" w:cs="仿宋"/>
                <w:sz w:val="32"/>
                <w:szCs w:val="32"/>
                <w:highlight w:val="none"/>
              </w:rPr>
            </w:pPr>
          </w:p>
        </w:tc>
        <w:tc>
          <w:tcPr>
            <w:tcW w:w="3568"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发现1处有任何一项，扣1分/次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1250" w:type="dxa"/>
            <w:vMerge w:val="continue"/>
            <w:noWrap w:val="0"/>
            <w:vAlign w:val="center"/>
          </w:tcPr>
          <w:p>
            <w:pPr>
              <w:pStyle w:val="6"/>
              <w:spacing w:line="360" w:lineRule="auto"/>
              <w:rPr>
                <w:rFonts w:hint="eastAsia" w:ascii="仿宋" w:hAnsi="仿宋" w:eastAsia="仿宋" w:cs="仿宋"/>
                <w:sz w:val="32"/>
                <w:szCs w:val="32"/>
                <w:highlight w:val="none"/>
              </w:rPr>
            </w:pPr>
          </w:p>
        </w:tc>
        <w:tc>
          <w:tcPr>
            <w:tcW w:w="3325"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7、建立健全秩序维护方面管理制度并上墙。</w:t>
            </w:r>
          </w:p>
        </w:tc>
        <w:tc>
          <w:tcPr>
            <w:tcW w:w="1159" w:type="dxa"/>
            <w:noWrap w:val="0"/>
            <w:vAlign w:val="center"/>
          </w:tcPr>
          <w:p>
            <w:pPr>
              <w:pStyle w:val="6"/>
              <w:spacing w:line="360" w:lineRule="auto"/>
              <w:rPr>
                <w:rFonts w:hint="eastAsia" w:ascii="仿宋" w:hAnsi="仿宋" w:eastAsia="仿宋" w:cs="仿宋"/>
                <w:sz w:val="32"/>
                <w:szCs w:val="32"/>
                <w:highlight w:val="none"/>
              </w:rPr>
            </w:pPr>
          </w:p>
        </w:tc>
        <w:tc>
          <w:tcPr>
            <w:tcW w:w="3568"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无制度的扣1分，制度不上墙的扣1分。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250" w:type="dxa"/>
            <w:vMerge w:val="continue"/>
            <w:noWrap w:val="0"/>
            <w:vAlign w:val="center"/>
          </w:tcPr>
          <w:p>
            <w:pPr>
              <w:pStyle w:val="6"/>
              <w:spacing w:line="360" w:lineRule="auto"/>
              <w:rPr>
                <w:rFonts w:hint="eastAsia" w:ascii="仿宋" w:hAnsi="仿宋" w:eastAsia="仿宋" w:cs="仿宋"/>
                <w:sz w:val="32"/>
                <w:szCs w:val="32"/>
                <w:highlight w:val="none"/>
              </w:rPr>
            </w:pPr>
          </w:p>
        </w:tc>
        <w:tc>
          <w:tcPr>
            <w:tcW w:w="3325"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8、按规定时间和流程完成各项保洁工作。</w:t>
            </w:r>
          </w:p>
        </w:tc>
        <w:tc>
          <w:tcPr>
            <w:tcW w:w="1159" w:type="dxa"/>
            <w:noWrap w:val="0"/>
            <w:vAlign w:val="center"/>
          </w:tcPr>
          <w:p>
            <w:pPr>
              <w:pStyle w:val="6"/>
              <w:spacing w:line="360" w:lineRule="auto"/>
              <w:rPr>
                <w:rFonts w:hint="eastAsia" w:ascii="仿宋" w:hAnsi="仿宋" w:eastAsia="仿宋" w:cs="仿宋"/>
                <w:sz w:val="32"/>
                <w:szCs w:val="32"/>
                <w:highlight w:val="none"/>
              </w:rPr>
            </w:pPr>
          </w:p>
        </w:tc>
        <w:tc>
          <w:tcPr>
            <w:tcW w:w="3568"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逾期完成且有投诉，扣2分/次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250" w:type="dxa"/>
            <w:vMerge w:val="continue"/>
            <w:noWrap w:val="0"/>
            <w:vAlign w:val="center"/>
          </w:tcPr>
          <w:p>
            <w:pPr>
              <w:pStyle w:val="6"/>
              <w:spacing w:line="360" w:lineRule="auto"/>
              <w:rPr>
                <w:rFonts w:hint="eastAsia" w:ascii="仿宋" w:hAnsi="仿宋" w:eastAsia="仿宋" w:cs="仿宋"/>
                <w:sz w:val="32"/>
                <w:szCs w:val="32"/>
                <w:highlight w:val="none"/>
              </w:rPr>
            </w:pPr>
          </w:p>
        </w:tc>
        <w:tc>
          <w:tcPr>
            <w:tcW w:w="3325"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9、按要求配备充足人员，不得缺岗缺人。</w:t>
            </w:r>
          </w:p>
        </w:tc>
        <w:tc>
          <w:tcPr>
            <w:tcW w:w="1159" w:type="dxa"/>
            <w:noWrap w:val="0"/>
            <w:vAlign w:val="center"/>
          </w:tcPr>
          <w:p>
            <w:pPr>
              <w:pStyle w:val="6"/>
              <w:spacing w:line="360" w:lineRule="auto"/>
              <w:rPr>
                <w:rFonts w:hint="eastAsia" w:ascii="仿宋" w:hAnsi="仿宋" w:eastAsia="仿宋" w:cs="仿宋"/>
                <w:sz w:val="32"/>
                <w:szCs w:val="32"/>
                <w:highlight w:val="none"/>
              </w:rPr>
            </w:pPr>
          </w:p>
        </w:tc>
        <w:tc>
          <w:tcPr>
            <w:tcW w:w="3568"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发现人员配备不足扣5分/次。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250" w:type="dxa"/>
            <w:vMerge w:val="continue"/>
            <w:noWrap w:val="0"/>
            <w:vAlign w:val="center"/>
          </w:tcPr>
          <w:p>
            <w:pPr>
              <w:pStyle w:val="6"/>
              <w:spacing w:line="360" w:lineRule="auto"/>
              <w:rPr>
                <w:rFonts w:hint="eastAsia" w:ascii="仿宋" w:hAnsi="仿宋" w:eastAsia="仿宋" w:cs="仿宋"/>
                <w:sz w:val="32"/>
                <w:szCs w:val="32"/>
                <w:highlight w:val="none"/>
              </w:rPr>
            </w:pPr>
          </w:p>
        </w:tc>
        <w:tc>
          <w:tcPr>
            <w:tcW w:w="3325"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10、在台风、暴雨等可预见突发事件来临之前做好各项排雨沟渠、管道清理工作等。</w:t>
            </w:r>
          </w:p>
        </w:tc>
        <w:tc>
          <w:tcPr>
            <w:tcW w:w="1159" w:type="dxa"/>
            <w:noWrap w:val="0"/>
            <w:vAlign w:val="center"/>
          </w:tcPr>
          <w:p>
            <w:pPr>
              <w:pStyle w:val="6"/>
              <w:spacing w:line="360" w:lineRule="auto"/>
              <w:rPr>
                <w:rFonts w:hint="eastAsia" w:ascii="仿宋" w:hAnsi="仿宋" w:eastAsia="仿宋" w:cs="仿宋"/>
                <w:sz w:val="32"/>
                <w:szCs w:val="32"/>
                <w:highlight w:val="none"/>
              </w:rPr>
            </w:pPr>
          </w:p>
        </w:tc>
        <w:tc>
          <w:tcPr>
            <w:tcW w:w="3568"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发现没有做好防护导致损失的，扣5分/次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250" w:type="dxa"/>
            <w:vMerge w:val="continue"/>
            <w:noWrap w:val="0"/>
            <w:vAlign w:val="center"/>
          </w:tcPr>
          <w:p>
            <w:pPr>
              <w:pStyle w:val="6"/>
              <w:spacing w:line="360" w:lineRule="auto"/>
              <w:rPr>
                <w:rFonts w:hint="eastAsia" w:ascii="仿宋" w:hAnsi="仿宋" w:eastAsia="仿宋" w:cs="仿宋"/>
                <w:sz w:val="32"/>
                <w:szCs w:val="32"/>
                <w:highlight w:val="none"/>
              </w:rPr>
            </w:pPr>
          </w:p>
        </w:tc>
        <w:tc>
          <w:tcPr>
            <w:tcW w:w="3325"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11、各项工作记录完整、真实，并装订成册，妥善保管。</w:t>
            </w:r>
          </w:p>
        </w:tc>
        <w:tc>
          <w:tcPr>
            <w:tcW w:w="1159" w:type="dxa"/>
            <w:noWrap w:val="0"/>
            <w:vAlign w:val="center"/>
          </w:tcPr>
          <w:p>
            <w:pPr>
              <w:pStyle w:val="6"/>
              <w:spacing w:line="360" w:lineRule="auto"/>
              <w:rPr>
                <w:rFonts w:hint="eastAsia" w:ascii="仿宋" w:hAnsi="仿宋" w:eastAsia="仿宋" w:cs="仿宋"/>
                <w:sz w:val="32"/>
                <w:szCs w:val="32"/>
                <w:highlight w:val="none"/>
              </w:rPr>
            </w:pPr>
          </w:p>
        </w:tc>
        <w:tc>
          <w:tcPr>
            <w:tcW w:w="3568"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查看无记录的扣1分/次。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250" w:type="dxa"/>
            <w:vMerge w:val="continue"/>
            <w:noWrap w:val="0"/>
            <w:vAlign w:val="center"/>
          </w:tcPr>
          <w:p>
            <w:pPr>
              <w:pStyle w:val="6"/>
              <w:spacing w:line="360" w:lineRule="auto"/>
              <w:rPr>
                <w:rFonts w:hint="eastAsia" w:ascii="仿宋" w:hAnsi="仿宋" w:eastAsia="仿宋" w:cs="仿宋"/>
                <w:sz w:val="32"/>
                <w:szCs w:val="32"/>
                <w:highlight w:val="none"/>
              </w:rPr>
            </w:pPr>
          </w:p>
        </w:tc>
        <w:tc>
          <w:tcPr>
            <w:tcW w:w="3325"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12、全院场所无垃圾杂物、天花无蜘蛛网、灯饰无尘且完好率达95%，公共设施无尘及污渍（含门窗、镜面、墙面等）。</w:t>
            </w:r>
          </w:p>
        </w:tc>
        <w:tc>
          <w:tcPr>
            <w:tcW w:w="1159" w:type="dxa"/>
            <w:noWrap w:val="0"/>
            <w:vAlign w:val="center"/>
          </w:tcPr>
          <w:p>
            <w:pPr>
              <w:pStyle w:val="6"/>
              <w:spacing w:line="360" w:lineRule="auto"/>
              <w:rPr>
                <w:rFonts w:hint="eastAsia" w:ascii="仿宋" w:hAnsi="仿宋" w:eastAsia="仿宋" w:cs="仿宋"/>
                <w:sz w:val="32"/>
                <w:szCs w:val="32"/>
                <w:highlight w:val="none"/>
              </w:rPr>
            </w:pPr>
          </w:p>
        </w:tc>
        <w:tc>
          <w:tcPr>
            <w:tcW w:w="3568"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发现1处，扣2分/处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250" w:type="dxa"/>
            <w:vMerge w:val="continue"/>
            <w:noWrap w:val="0"/>
            <w:vAlign w:val="center"/>
          </w:tcPr>
          <w:p>
            <w:pPr>
              <w:pStyle w:val="6"/>
              <w:spacing w:line="360" w:lineRule="auto"/>
              <w:rPr>
                <w:rFonts w:hint="eastAsia" w:ascii="仿宋" w:hAnsi="仿宋" w:eastAsia="仿宋" w:cs="仿宋"/>
                <w:sz w:val="32"/>
                <w:szCs w:val="32"/>
                <w:highlight w:val="none"/>
              </w:rPr>
            </w:pPr>
          </w:p>
        </w:tc>
        <w:tc>
          <w:tcPr>
            <w:tcW w:w="3325"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13、绿植养护长势良好、修剪及时、按时施肥、浇水等。</w:t>
            </w:r>
          </w:p>
        </w:tc>
        <w:tc>
          <w:tcPr>
            <w:tcW w:w="1159" w:type="dxa"/>
            <w:noWrap w:val="0"/>
            <w:vAlign w:val="center"/>
          </w:tcPr>
          <w:p>
            <w:pPr>
              <w:pStyle w:val="6"/>
              <w:spacing w:line="360" w:lineRule="auto"/>
              <w:rPr>
                <w:rFonts w:hint="eastAsia" w:ascii="仿宋" w:hAnsi="仿宋" w:eastAsia="仿宋" w:cs="仿宋"/>
                <w:sz w:val="32"/>
                <w:szCs w:val="32"/>
                <w:highlight w:val="none"/>
              </w:rPr>
            </w:pPr>
          </w:p>
        </w:tc>
        <w:tc>
          <w:tcPr>
            <w:tcW w:w="3568"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发现有任何一项，扣5分/次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250" w:type="dxa"/>
            <w:vMerge w:val="continue"/>
            <w:noWrap w:val="0"/>
            <w:vAlign w:val="center"/>
          </w:tcPr>
          <w:p>
            <w:pPr>
              <w:pStyle w:val="6"/>
              <w:spacing w:line="360" w:lineRule="auto"/>
              <w:rPr>
                <w:rFonts w:hint="eastAsia" w:ascii="仿宋" w:hAnsi="仿宋" w:eastAsia="仿宋" w:cs="仿宋"/>
                <w:sz w:val="32"/>
                <w:szCs w:val="32"/>
                <w:highlight w:val="none"/>
              </w:rPr>
            </w:pPr>
          </w:p>
        </w:tc>
        <w:tc>
          <w:tcPr>
            <w:tcW w:w="3325"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14、高空作业及危险作业必须采取相应安全措施及放置安全警示标识并增设监护员等。</w:t>
            </w:r>
          </w:p>
        </w:tc>
        <w:tc>
          <w:tcPr>
            <w:tcW w:w="1159" w:type="dxa"/>
            <w:noWrap w:val="0"/>
            <w:vAlign w:val="center"/>
          </w:tcPr>
          <w:p>
            <w:pPr>
              <w:pStyle w:val="6"/>
              <w:spacing w:line="360" w:lineRule="auto"/>
              <w:rPr>
                <w:rFonts w:hint="eastAsia" w:ascii="仿宋" w:hAnsi="仿宋" w:eastAsia="仿宋" w:cs="仿宋"/>
                <w:sz w:val="32"/>
                <w:szCs w:val="32"/>
                <w:highlight w:val="none"/>
              </w:rPr>
            </w:pPr>
          </w:p>
        </w:tc>
        <w:tc>
          <w:tcPr>
            <w:tcW w:w="3568"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发现有任何一项，扣2分/次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250" w:type="dxa"/>
            <w:noWrap w:val="0"/>
            <w:vAlign w:val="center"/>
          </w:tcPr>
          <w:p>
            <w:pPr>
              <w:pStyle w:val="6"/>
              <w:spacing w:line="360" w:lineRule="auto"/>
              <w:rPr>
                <w:rFonts w:hint="eastAsia" w:ascii="仿宋" w:hAnsi="仿宋" w:eastAsia="仿宋" w:cs="仿宋"/>
                <w:sz w:val="32"/>
                <w:szCs w:val="32"/>
                <w:highlight w:val="none"/>
              </w:rPr>
            </w:pPr>
          </w:p>
        </w:tc>
        <w:tc>
          <w:tcPr>
            <w:tcW w:w="3325"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合计（扣分）：</w:t>
            </w:r>
          </w:p>
        </w:tc>
        <w:tc>
          <w:tcPr>
            <w:tcW w:w="1159" w:type="dxa"/>
            <w:noWrap w:val="0"/>
            <w:vAlign w:val="center"/>
          </w:tcPr>
          <w:p>
            <w:pPr>
              <w:pStyle w:val="6"/>
              <w:spacing w:line="360" w:lineRule="auto"/>
              <w:rPr>
                <w:rFonts w:hint="eastAsia" w:ascii="仿宋" w:hAnsi="仿宋" w:eastAsia="仿宋" w:cs="仿宋"/>
                <w:sz w:val="32"/>
                <w:szCs w:val="32"/>
                <w:highlight w:val="none"/>
              </w:rPr>
            </w:pPr>
          </w:p>
        </w:tc>
        <w:tc>
          <w:tcPr>
            <w:tcW w:w="3568" w:type="dxa"/>
            <w:noWrap w:val="0"/>
            <w:vAlign w:val="center"/>
          </w:tcPr>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本月得分：</w:t>
            </w:r>
          </w:p>
        </w:tc>
      </w:tr>
    </w:tbl>
    <w:p>
      <w:pPr>
        <w:pStyle w:val="6"/>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备注 ： </w:t>
      </w:r>
    </w:p>
    <w:p>
      <w:pPr>
        <w:pStyle w:val="6"/>
        <w:spacing w:line="360" w:lineRule="auto"/>
        <w:ind w:left="521" w:leftChars="248"/>
        <w:rPr>
          <w:rFonts w:hint="eastAsia" w:ascii="仿宋" w:hAnsi="仿宋" w:eastAsia="仿宋" w:cs="仿宋"/>
          <w:sz w:val="32"/>
          <w:szCs w:val="32"/>
          <w:highlight w:val="none"/>
        </w:rPr>
      </w:pPr>
      <w:r>
        <w:rPr>
          <w:rFonts w:hint="eastAsia" w:ascii="仿宋" w:hAnsi="仿宋" w:eastAsia="仿宋" w:cs="仿宋"/>
          <w:sz w:val="32"/>
          <w:szCs w:val="32"/>
          <w:highlight w:val="none"/>
        </w:rPr>
        <w:t>1）每月由医院后勤科室组织考评（详见</w:t>
      </w:r>
      <w:r>
        <w:rPr>
          <w:rFonts w:hint="eastAsia" w:ascii="仿宋" w:hAnsi="仿宋" w:eastAsia="仿宋" w:cs="仿宋"/>
          <w:sz w:val="32"/>
          <w:szCs w:val="32"/>
          <w:highlight w:val="none"/>
          <w:lang w:val="en-US" w:eastAsia="zh-CN"/>
        </w:rPr>
        <w:t>服务</w:t>
      </w:r>
      <w:r>
        <w:rPr>
          <w:rFonts w:hint="eastAsia" w:ascii="仿宋" w:hAnsi="仿宋" w:eastAsia="仿宋" w:cs="仿宋"/>
          <w:sz w:val="32"/>
          <w:szCs w:val="32"/>
          <w:highlight w:val="none"/>
        </w:rPr>
        <w:t>考核评分表），作为付款的参考依据。</w:t>
      </w:r>
    </w:p>
    <w:p>
      <w:pPr>
        <w:pStyle w:val="6"/>
        <w:spacing w:line="360" w:lineRule="auto"/>
        <w:ind w:left="521" w:leftChars="248"/>
        <w:rPr>
          <w:rFonts w:hint="eastAsia" w:ascii="仿宋" w:hAnsi="仿宋" w:eastAsia="仿宋" w:cs="仿宋"/>
          <w:sz w:val="32"/>
          <w:szCs w:val="32"/>
          <w:highlight w:val="none"/>
        </w:rPr>
      </w:pPr>
      <w:r>
        <w:rPr>
          <w:rFonts w:hint="eastAsia" w:ascii="仿宋" w:hAnsi="仿宋" w:eastAsia="仿宋" w:cs="仿宋"/>
          <w:sz w:val="32"/>
          <w:szCs w:val="32"/>
          <w:highlight w:val="none"/>
        </w:rPr>
        <w:t>2）扣分扣款规定：每月评分总分为100分，考评分按实际考评得分计算。</w:t>
      </w:r>
    </w:p>
    <w:p>
      <w:pPr>
        <w:pStyle w:val="6"/>
        <w:spacing w:line="360" w:lineRule="auto"/>
        <w:ind w:left="521" w:leftChars="248" w:firstLine="51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X≥90分以上为合格；</w:t>
      </w:r>
    </w:p>
    <w:p>
      <w:pPr>
        <w:pStyle w:val="6"/>
        <w:spacing w:line="360" w:lineRule="auto"/>
        <w:ind w:left="521" w:leftChars="248" w:firstLine="510" w:firstLineChars="15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90分＞X≥80分，采购方则按每分扣减当月服务费计算。珠海市</w:t>
      </w:r>
      <w:r>
        <w:rPr>
          <w:rFonts w:hint="eastAsia" w:ascii="仿宋" w:hAnsi="仿宋" w:eastAsia="仿宋" w:cs="仿宋"/>
          <w:sz w:val="32"/>
          <w:szCs w:val="32"/>
          <w:highlight w:val="none"/>
          <w:lang w:val="en-US" w:eastAsia="zh-CN"/>
        </w:rPr>
        <w:t>第五人民医院南水院区</w:t>
      </w:r>
      <w:r>
        <w:rPr>
          <w:rFonts w:hint="eastAsia" w:ascii="仿宋" w:hAnsi="仿宋" w:eastAsia="仿宋" w:cs="仿宋"/>
          <w:sz w:val="32"/>
          <w:szCs w:val="32"/>
          <w:highlight w:val="none"/>
        </w:rPr>
        <w:t>扣减当月服务费1200元/分</w:t>
      </w:r>
      <w:r>
        <w:rPr>
          <w:rFonts w:hint="eastAsia" w:ascii="仿宋" w:hAnsi="仿宋" w:eastAsia="仿宋" w:cs="仿宋"/>
          <w:sz w:val="32"/>
          <w:szCs w:val="32"/>
          <w:highlight w:val="none"/>
          <w:lang w:eastAsia="zh-CN"/>
        </w:rPr>
        <w:t>；</w:t>
      </w:r>
    </w:p>
    <w:p>
      <w:pPr>
        <w:pStyle w:val="6"/>
        <w:spacing w:line="360" w:lineRule="auto"/>
        <w:ind w:left="521" w:leftChars="248" w:firstLine="51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考评结果为 80分以下，采购方向中标方发出书面警告，责令其改正，如整改后考评结果仍不足80分及满意度调查达不到80%，采购方有权解除合同。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E831C"/>
    <w:multiLevelType w:val="singleLevel"/>
    <w:tmpl w:val="D5BE831C"/>
    <w:lvl w:ilvl="0" w:tentative="0">
      <w:start w:val="1"/>
      <w:numFmt w:val="decimal"/>
      <w:suff w:val="space"/>
      <w:lvlText w:val="%1."/>
      <w:lvlJc w:val="left"/>
    </w:lvl>
  </w:abstractNum>
  <w:abstractNum w:abstractNumId="1">
    <w:nsid w:val="DDF83675"/>
    <w:multiLevelType w:val="singleLevel"/>
    <w:tmpl w:val="DDF83675"/>
    <w:lvl w:ilvl="0" w:tentative="0">
      <w:start w:val="1"/>
      <w:numFmt w:val="decimal"/>
      <w:suff w:val="space"/>
      <w:lvlText w:val="%1）"/>
      <w:lvlJc w:val="left"/>
      <w:pPr>
        <w:ind w:left="840"/>
      </w:pPr>
      <w:rPr>
        <w:rFonts w:ascii="仿宋" w:hAnsi="仿宋" w:eastAsia="仿宋"/>
      </w:rPr>
    </w:lvl>
  </w:abstractNum>
  <w:abstractNum w:abstractNumId="2">
    <w:nsid w:val="002E0385"/>
    <w:multiLevelType w:val="multilevel"/>
    <w:tmpl w:val="002E0385"/>
    <w:lvl w:ilvl="0" w:tentative="0">
      <w:start w:val="1"/>
      <w:numFmt w:val="chineseCount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627238"/>
    <w:multiLevelType w:val="multilevel"/>
    <w:tmpl w:val="11627238"/>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1EFC6157"/>
    <w:multiLevelType w:val="multilevel"/>
    <w:tmpl w:val="1EFC615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25454AF"/>
    <w:multiLevelType w:val="singleLevel"/>
    <w:tmpl w:val="225454AF"/>
    <w:lvl w:ilvl="0" w:tentative="0">
      <w:start w:val="1"/>
      <w:numFmt w:val="decimal"/>
      <w:suff w:val="space"/>
      <w:lvlText w:val="（%1）"/>
      <w:lvlJc w:val="left"/>
      <w:pPr>
        <w:ind w:left="-210"/>
      </w:pPr>
    </w:lvl>
  </w:abstractNum>
  <w:abstractNum w:abstractNumId="6">
    <w:nsid w:val="26ED7DD3"/>
    <w:multiLevelType w:val="multilevel"/>
    <w:tmpl w:val="26ED7DD3"/>
    <w:lvl w:ilvl="0" w:tentative="0">
      <w:start w:val="1"/>
      <w:numFmt w:val="decimal"/>
      <w:lvlText w:val="3.6.%1"/>
      <w:lvlJc w:val="left"/>
      <w:pPr>
        <w:ind w:left="1143" w:hanging="420"/>
      </w:pPr>
      <w:rPr>
        <w:rFonts w:hint="eastAsia" w:eastAsia="宋体"/>
      </w:rPr>
    </w:lvl>
    <w:lvl w:ilvl="1" w:tentative="0">
      <w:start w:val="1"/>
      <w:numFmt w:val="decimal"/>
      <w:lvlText w:val="%2）"/>
      <w:lvlJc w:val="left"/>
      <w:pPr>
        <w:ind w:left="780" w:hanging="36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2367FC6"/>
    <w:multiLevelType w:val="multilevel"/>
    <w:tmpl w:val="32367FC6"/>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63487B0F"/>
    <w:multiLevelType w:val="multilevel"/>
    <w:tmpl w:val="63487B0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53474BC"/>
    <w:multiLevelType w:val="multilevel"/>
    <w:tmpl w:val="653474BC"/>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2"/>
  </w:num>
  <w:num w:numId="2">
    <w:abstractNumId w:val="0"/>
  </w:num>
  <w:num w:numId="3">
    <w:abstractNumId w:val="8"/>
  </w:num>
  <w:num w:numId="4">
    <w:abstractNumId w:val="5"/>
  </w:num>
  <w:num w:numId="5">
    <w:abstractNumId w:val="9"/>
  </w:num>
  <w:num w:numId="6">
    <w:abstractNumId w:val="3"/>
  </w:num>
  <w:num w:numId="7">
    <w:abstractNumId w:val="7"/>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478C9"/>
    <w:rsid w:val="0C725EB6"/>
    <w:rsid w:val="230D44A3"/>
    <w:rsid w:val="23E80503"/>
    <w:rsid w:val="2DB55D41"/>
    <w:rsid w:val="331E0BC6"/>
    <w:rsid w:val="35423C74"/>
    <w:rsid w:val="4CEA4873"/>
    <w:rsid w:val="4DCB34AF"/>
    <w:rsid w:val="54336CEB"/>
    <w:rsid w:val="7FE76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2"/>
    <w:basedOn w:val="1"/>
    <w:qFormat/>
    <w:uiPriority w:val="0"/>
    <w:pPr>
      <w:spacing w:after="120" w:line="480" w:lineRule="auto"/>
      <w:textAlignment w:val="baseline"/>
    </w:pPr>
  </w:style>
  <w:style w:type="paragraph" w:styleId="3">
    <w:name w:val="Title"/>
    <w:basedOn w:val="1"/>
    <w:qFormat/>
    <w:uiPriority w:val="0"/>
    <w:pPr>
      <w:spacing w:before="240" w:after="60"/>
      <w:jc w:val="center"/>
      <w:outlineLvl w:val="0"/>
    </w:pPr>
    <w:rPr>
      <w:rFonts w:ascii="Arial" w:hAnsi="Arial" w:eastAsia="仿宋"/>
      <w:b/>
      <w:bCs/>
      <w:sz w:val="48"/>
      <w:szCs w:val="32"/>
    </w:rPr>
  </w:style>
  <w:style w:type="paragraph" w:customStyle="1" w:styleId="6">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2025-03-14T01:54:00Z</dcterms:created>
  <dc:creator>Administrator</dc:creator>
  <cp:lastModifiedBy>陈晓</cp:lastModifiedBy>
  <dcterms:modified xsi:type="dcterms:W3CDTF">2025-04-30T07:11:01Z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73F7D42204414939BCB4B144F029C3DC</vt:lpwstr>
  </property>
</Properties>
</file>