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48B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医院共享轮椅的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放置需求</w:t>
      </w:r>
    </w:p>
    <w:p w14:paraId="1D91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98A80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负责在医院指定区域免费提供质量合格的共享轮椅，安装地点在门、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急诊、住院部指定位置合计放置不少于11台，视场地大小增减数量。</w:t>
      </w:r>
    </w:p>
    <w:p w14:paraId="1198A0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提供的共享轮椅必须符合国内相关医疗器械法律规定，提供原厂合格证明。</w:t>
      </w:r>
    </w:p>
    <w:p w14:paraId="644BA5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负责共享轮椅日常管理，定期消毒、保养、维修等工作，在设备上张贴客服联系方式，及时解决设备使用中的问题。</w:t>
      </w:r>
    </w:p>
    <w:p w14:paraId="1BA3EC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负责设备的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放置</w:t>
      </w:r>
      <w:r>
        <w:rPr>
          <w:rFonts w:hint="eastAsia" w:ascii="仿宋" w:hAnsi="仿宋" w:eastAsia="仿宋" w:cs="仿宋"/>
          <w:sz w:val="28"/>
          <w:szCs w:val="28"/>
        </w:rPr>
        <w:t>、安装，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出现故障的设备</w:t>
      </w:r>
      <w:r>
        <w:rPr>
          <w:rFonts w:hint="eastAsia" w:ascii="仿宋" w:hAnsi="仿宋" w:eastAsia="仿宋" w:cs="仿宋"/>
          <w:sz w:val="28"/>
          <w:szCs w:val="28"/>
        </w:rPr>
        <w:t>在接到通知后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小时内对设备进行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维修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对于无法维修的提供免费调换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2485C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应承担因产品质量产生的纠纷和意外伤害责任，及时有效地处理解决，不得影响院方正常的医疗秩序与运营。</w:t>
      </w:r>
    </w:p>
    <w:p w14:paraId="5BFB59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需要支付服务所产生的电费，按月支付。</w:t>
      </w:r>
    </w:p>
    <w:p w14:paraId="6D9E1B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共享轮椅每日使用提供的免费时长不低于1小时，同时共享轮椅租金收费标准不得高于本市同级单位的收费标准。</w:t>
      </w:r>
    </w:p>
    <w:p w14:paraId="393CDB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服务期：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62D02E9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9B3F22D-B16A-46F9-ACDB-12652735C9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D07936-539B-4BF8-BC47-B82867045CC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3D875"/>
    <w:multiLevelType w:val="singleLevel"/>
    <w:tmpl w:val="6E93D8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YjZlZGVlZjIyYmE1OWZkNTYyZGU4M2MyN2I0MjAifQ=="/>
  </w:docVars>
  <w:rsids>
    <w:rsidRoot w:val="202B6077"/>
    <w:rsid w:val="0DAB5CC6"/>
    <w:rsid w:val="202B6077"/>
    <w:rsid w:val="4CF97128"/>
    <w:rsid w:val="656F0478"/>
    <w:rsid w:val="76B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314</Words>
  <Characters>315</Characters>
  <Lines>0</Lines>
  <Paragraphs>0</Paragraphs>
  <TotalTime>6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2024-03-21T00:50:00Z</dcterms:created>
  <dc:creator>朱成彬</dc:creator>
  <cp:lastModifiedBy>狻劫</cp:lastModifiedBy>
  <dcterms:modified xsi:type="dcterms:W3CDTF">2025-03-18T02:50:41Z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5AE676B563BA454888D7BA2CDE31AA25_13</vt:lpwstr>
  </property>
  <property fmtid="{D5CDD505-2E9C-101B-9397-08002B2CF9AE}" pid="4" name="KSOTemplateDocerSaveRecord">
    <vt:lpwstr>eyJoZGlkIjoiMGJjMTNlYmQ1YzNmZjhhODg4N2ZmYWM4NWRmZTU3MTgiLCJ1c2VySWQiOiI0MjIwNTc2MzYifQ==</vt:lpwstr>
  </property>
</Properties>
</file>