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959D5">
      <w:pPr>
        <w:spacing w:line="360" w:lineRule="exact"/>
        <w:jc w:val="both"/>
        <w:rPr>
          <w:rFonts w:hint="eastAsia" w:ascii="仿宋" w:hAnsi="仿宋" w:eastAsia="仿宋"/>
          <w:bCs/>
          <w:color w:val="FF0000"/>
          <w:sz w:val="28"/>
          <w:szCs w:val="28"/>
        </w:rPr>
      </w:pPr>
    </w:p>
    <w:p w14:paraId="003E4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（以下资料均须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  <w:u w:val="single"/>
        </w:rPr>
        <w:t>加盖公章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</w:rPr>
        <w:t>按顺序装订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highlight w:val="none"/>
          <w:lang w:val="en-US" w:eastAsia="zh-CN"/>
        </w:rPr>
        <w:t>扫描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）</w:t>
      </w:r>
    </w:p>
    <w:p w14:paraId="5589276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一、封面：</w:t>
      </w:r>
    </w:p>
    <w:p w14:paraId="659888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1、项目名称</w:t>
      </w:r>
    </w:p>
    <w:p w14:paraId="7EAABB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2、报名单位名称</w:t>
      </w:r>
    </w:p>
    <w:p w14:paraId="5D7319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3、联系人</w:t>
      </w:r>
      <w:bookmarkStart w:id="0" w:name="_GoBack"/>
      <w:bookmarkEnd w:id="0"/>
    </w:p>
    <w:p w14:paraId="3840B0B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4、联系电话</w:t>
      </w:r>
    </w:p>
    <w:p w14:paraId="5439926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二、正文：资料清单</w:t>
      </w:r>
    </w:p>
    <w:p w14:paraId="72A61D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45"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1、目录</w:t>
      </w:r>
    </w:p>
    <w:p w14:paraId="4031D0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产品报价表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（包括：产品名称、规格/型号、厂家、注册证号及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生产日期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</w:p>
    <w:p w14:paraId="6A921A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145" w:firstLine="2800" w:firstLineChars="10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保修时间、到货时间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394B634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厂家三证</w:t>
      </w:r>
      <w:r>
        <w:rPr>
          <w:rFonts w:hint="eastAsia" w:ascii="仿宋_GB2312" w:hAnsi="仿宋_GB2312" w:eastAsia="仿宋_GB2312" w:cs="仿宋_GB2312"/>
          <w:sz w:val="28"/>
          <w:szCs w:val="28"/>
        </w:rPr>
        <w:t>：生产许可证、营业执照、税务登记证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、（</w:t>
      </w:r>
      <w:r>
        <w:rPr>
          <w:rFonts w:hint="eastAsia" w:ascii="仿宋_GB2312" w:hAnsi="仿宋_GB2312" w:eastAsia="仿宋_GB2312" w:cs="仿宋_GB2312"/>
          <w:sz w:val="28"/>
          <w:szCs w:val="28"/>
        </w:rPr>
        <w:t>经营许可证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3626D851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、代理公司三证</w:t>
      </w:r>
      <w:r>
        <w:rPr>
          <w:rFonts w:hint="eastAsia" w:ascii="仿宋_GB2312" w:hAnsi="仿宋_GB2312" w:eastAsia="仿宋_GB2312" w:cs="仿宋_GB2312"/>
          <w:sz w:val="28"/>
          <w:szCs w:val="28"/>
        </w:rPr>
        <w:t>：经营许可证、营业执照、税务登记证</w:t>
      </w:r>
    </w:p>
    <w:p w14:paraId="40779900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、授权书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</w:rPr>
        <w:t>厂家给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公司的授权书</w:t>
      </w:r>
    </w:p>
    <w:p w14:paraId="6E5CD3F4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（2）法人身份证复印件</w:t>
      </w:r>
    </w:p>
    <w:p w14:paraId="14DC68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代理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公司给业务员的授权书及身份证复印件</w:t>
      </w:r>
    </w:p>
    <w:p w14:paraId="35C2597D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疗设备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产品注册证</w:t>
      </w:r>
    </w:p>
    <w:p w14:paraId="776FA17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信用信息证明</w:t>
      </w:r>
    </w:p>
    <w:p w14:paraId="3E1C06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8、技术参数响应表、</w:t>
      </w:r>
    </w:p>
    <w:p w14:paraId="28EB63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9、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技术参数、配置清单</w:t>
      </w:r>
    </w:p>
    <w:p w14:paraId="65CC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售后服务承诺（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请注明：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售后响应时间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小时内到达地现场，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小时内解决问题若未能及时修复故障时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>是/否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 w:color="FFFFFF" w:themeColor="background1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提供等同设备替代以保证正常的医疗工作。</w:t>
      </w:r>
    </w:p>
    <w:p w14:paraId="0D54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每年为所供设备提供定期预防性维护保养次数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4EAB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销售给其他医院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近3年的3份及以上合同原件复印件、用户名单</w:t>
      </w:r>
    </w:p>
    <w:p w14:paraId="2BE5D85F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珠海市内、广东省三甲医院优先）</w:t>
      </w:r>
    </w:p>
    <w:p w14:paraId="5D74F9B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12、设备配套耗材/试剂：</w:t>
      </w:r>
    </w:p>
    <w:p w14:paraId="0063CCEE">
      <w:pPr>
        <w:keepNext w:val="0"/>
        <w:keepLines w:val="0"/>
        <w:pageBreakBefore w:val="0"/>
        <w:widowControl w:val="0"/>
        <w:tabs>
          <w:tab w:val="left" w:pos="272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19" w:leftChars="133" w:hanging="840" w:hangingChars="3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（1）耗材/试剂明细表（包括：药交ID、耗材名称、规格型号、注册证号、生产厂家、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是否专机专用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、线上成交价等相关信息）</w:t>
      </w:r>
    </w:p>
    <w:p w14:paraId="1B07176E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（2）厂家三证、产品注册证、授权书、配送资质、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彩页</w:t>
      </w:r>
    </w:p>
    <w:p w14:paraId="2DCA99D5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39" w:leftChars="133" w:hanging="56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（3）广东省药品交易中心医用耗材电子交易合同（供给珠海、中山地区的当月最新合同）</w:t>
      </w:r>
    </w:p>
    <w:p w14:paraId="383B8F3A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（4）耗材供给珠海其他医院的清单（包括：医院名称、供给开始时间）</w:t>
      </w:r>
    </w:p>
    <w:p w14:paraId="7AC98793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、产品彩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页</w:t>
      </w:r>
    </w:p>
    <w:p w14:paraId="5B00D88C"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textAlignment w:val="auto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以上资料</w:t>
      </w:r>
      <w:r>
        <w:rPr>
          <w:rFonts w:hint="eastAsia" w:ascii="仿宋_GB2312" w:hAnsi="黑体" w:eastAsia="仿宋_GB2312" w:cs="黑体"/>
          <w:b/>
          <w:sz w:val="28"/>
          <w:szCs w:val="28"/>
        </w:rPr>
        <w:t>按顺序放置。</w:t>
      </w:r>
    </w:p>
    <w:p w14:paraId="79E7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headerReference r:id="rId3" w:type="default"/>
      <w:pgSz w:w="11906" w:h="16838"/>
      <w:pgMar w:top="567" w:right="1134" w:bottom="567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85D13A-A7CA-46F4-903C-8722FB3D6E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2127D3C-1FE4-4EA3-905A-720F90EF7F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E4F792-52C9-4B1F-A59D-E3BE9FD4A6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0F6852-3E98-48C6-A460-E8D012C3D0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DA11AD9-BF18-4172-9AE0-4E2B3685F26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0A53C">
    <w:pPr>
      <w:pStyle w:val="3"/>
      <w:pBdr>
        <w:bottom w:val="none" w:color="auto" w:sz="0" w:space="1"/>
      </w:pBdr>
      <w:jc w:val="both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Tc3M2Y1YTM2Njg3NjZjM2ZiOTk0NGQ3OWQzNzYifQ=="/>
  </w:docVars>
  <w:rsids>
    <w:rsidRoot w:val="46EC5729"/>
    <w:rsid w:val="0E90225D"/>
    <w:rsid w:val="1D2F4C72"/>
    <w:rsid w:val="1E52206E"/>
    <w:rsid w:val="1E8D03BC"/>
    <w:rsid w:val="27C9065B"/>
    <w:rsid w:val="28043524"/>
    <w:rsid w:val="298A7EF7"/>
    <w:rsid w:val="2B98172A"/>
    <w:rsid w:val="33B32751"/>
    <w:rsid w:val="37682591"/>
    <w:rsid w:val="38816A9C"/>
    <w:rsid w:val="38BB5D8F"/>
    <w:rsid w:val="397524B3"/>
    <w:rsid w:val="3A623BA8"/>
    <w:rsid w:val="3BAC19BF"/>
    <w:rsid w:val="3FFD6305"/>
    <w:rsid w:val="45FF0562"/>
    <w:rsid w:val="46EC5729"/>
    <w:rsid w:val="4F567B51"/>
    <w:rsid w:val="50B6194B"/>
    <w:rsid w:val="52110A39"/>
    <w:rsid w:val="6BA10DE2"/>
    <w:rsid w:val="714F724A"/>
    <w:rsid w:val="73303517"/>
    <w:rsid w:val="750A04E9"/>
    <w:rsid w:val="77A206B9"/>
    <w:rsid w:val="79663F39"/>
    <w:rsid w:val="7E9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604</Characters>
  <Lines>0</Lines>
  <Paragraphs>0</Paragraphs>
  <TotalTime>1</TotalTime>
  <ScaleCrop>false</ScaleCrop>
  <LinksUpToDate>false</LinksUpToDate>
  <CharactersWithSpaces>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2021-08-03T01:19:00Z</dcterms:created>
  <dc:creator>Mr.Weather</dc:creator>
  <cp:lastModifiedBy>狻劫</cp:lastModifiedBy>
  <cp:lastPrinted>2021-08-03T01:38:00Z</cp:lastPrinted>
  <dcterms:modified xsi:type="dcterms:W3CDTF">2025-03-05T02:39:50Z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D6E71D79CFB7446688E4AC40B8671EDD_13</vt:lpwstr>
  </property>
  <property fmtid="{D5CDD505-2E9C-101B-9397-08002B2CF9AE}" pid="4" name="KSOTemplateDocerSaveRecord">
    <vt:lpwstr>eyJoZGlkIjoiMGJjMTNlYmQ1YzNmZjhhODg4N2ZmYWM4NWRmZTU3MTgiLCJ1c2VySWQiOiI0MjIwNTc2MzYifQ==</vt:lpwstr>
  </property>
</Properties>
</file>